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FA" w:rsidRDefault="00B370D5" w:rsidP="0007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9252449"/>
      <w:bookmarkStart w:id="1" w:name="_Hlk8894056"/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KLAUZULA </w:t>
      </w:r>
      <w:r w:rsidR="00934799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Y</w:t>
      </w:r>
      <w:r w:rsidR="00934799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N</w:t>
      </w:r>
      <w:r w:rsidR="00934799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A O PRZETWARZANIU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DANYCH OSOBOWYCH</w:t>
      </w:r>
      <w:r w:rsidR="00934799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</w:p>
    <w:bookmarkEnd w:id="0"/>
    <w:p w:rsidR="0040163D" w:rsidRPr="000742BD" w:rsidRDefault="000603C2" w:rsidP="00934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2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WSPÓŁMAŁŻONKÓW</w:t>
      </w:r>
      <w:r w:rsidR="00934799" w:rsidRPr="000742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OSÓB, KTÓRYM PRZYZNANO DOFINANSOWANIE </w:t>
      </w:r>
      <w:r w:rsidR="000742BD" w:rsidRPr="000742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ORAZ PORĘCZYCIELI I ICH WSPOŁMAŁŻONKÓW</w:t>
      </w:r>
      <w:r w:rsidR="00934799" w:rsidRPr="000742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:rsidR="0040163D" w:rsidRPr="0040163D" w:rsidRDefault="0040163D" w:rsidP="00401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6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0163D" w:rsidRPr="0040163D" w:rsidRDefault="0040163D" w:rsidP="00987B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6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 oraz art. 14 ust. 1 i 2</w:t>
      </w:r>
      <w:r w:rsidRPr="0040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</w:t>
      </w:r>
      <w:r w:rsidR="002943A8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r., w sprawie ochrony osób fizycznych w związku z przetwarzaniem danych osobowych i w sprawie swobodnego przepływu takich danych oraz uchylenia dyrektywy 95/46/WE (ogólne rozporządzenie o ochronie danych) (Dz. Urz. UE L 119 z 04.05.2016 r. str. 1, </w:t>
      </w:r>
      <w:r w:rsidR="004B4EF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127 z</w:t>
      </w:r>
      <w:r w:rsidR="00C079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2" w:name="_GoBack"/>
      <w:bookmarkEnd w:id="2"/>
      <w:r w:rsidR="004B4EF2">
        <w:rPr>
          <w:rFonts w:ascii="Times New Roman" w:eastAsia="Times New Roman" w:hAnsi="Times New Roman" w:cs="Times New Roman"/>
          <w:sz w:val="24"/>
          <w:szCs w:val="24"/>
          <w:lang w:eastAsia="pl-PL"/>
        </w:rPr>
        <w:t>23.05.2018 r. str.2)</w:t>
      </w: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RODO </w:t>
      </w:r>
      <w:r w:rsidRPr="0040163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</w:t>
      </w: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40163D">
        <w:rPr>
          <w:rFonts w:ascii="Times New Roman" w:eastAsia="Times New Roman" w:hAnsi="Times New Roman" w:cs="Times New Roman"/>
          <w:sz w:val="24"/>
          <w:szCs w:val="24"/>
          <w:lang w:eastAsia="pl-PL"/>
        </w:rPr>
        <w:t>, iż:</w:t>
      </w:r>
    </w:p>
    <w:p w:rsidR="0040163D" w:rsidRPr="002943A8" w:rsidRDefault="0040163D" w:rsidP="00987BBA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0163D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danych osobowych jest Powiatowy Urząd Pracy w Skierniewicach z siedzibą w Skierniewicach</w:t>
      </w: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Pr="0040163D">
        <w:rPr>
          <w:rFonts w:ascii="Times New Roman" w:eastAsia="Times New Roman" w:hAnsi="Times New Roman" w:cs="Times New Roman"/>
          <w:sz w:val="24"/>
          <w:szCs w:val="24"/>
          <w:lang w:eastAsia="pl-PL"/>
        </w:rPr>
        <w:t>Al. Niepodległości 7, 96-100 Skierniewice</w:t>
      </w: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59A0" w:rsidRDefault="0040163D" w:rsidP="007359A0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Skierniewicach jest powołany Inspektor Ochrony Danych, z którym można się skontaktować się:</w:t>
      </w:r>
    </w:p>
    <w:p w:rsidR="007359A0" w:rsidRDefault="0040163D" w:rsidP="007359A0">
      <w:pPr>
        <w:numPr>
          <w:ilvl w:val="1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adresem e-mail</w:t>
      </w:r>
      <w:r w:rsidRPr="007359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359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Pr="007359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iod@pupskierniewice.pl</w:t>
        </w:r>
      </w:hyperlink>
      <w:r w:rsidRPr="007359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87BBA" w:rsidRPr="007359A0" w:rsidRDefault="0040163D" w:rsidP="007359A0">
      <w:pPr>
        <w:numPr>
          <w:ilvl w:val="1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listownie pod adresem</w:t>
      </w:r>
      <w:r w:rsidRPr="00735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5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 w Skierniewicach, Al. Niepodległości 7,</w:t>
      </w:r>
      <w:r w:rsidR="00987BBA" w:rsidRPr="00735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7BBA" w:rsidRPr="00735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35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96-</w:t>
      </w:r>
      <w:r w:rsidR="00987BBA" w:rsidRPr="00735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35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Skierniewice</w:t>
      </w:r>
      <w:r w:rsidRPr="007359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7BBA" w:rsidRPr="002943A8" w:rsidRDefault="007359A0" w:rsidP="00987BBA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87BBA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przetwarzane w celu zabezpieczenia przyznanych środków o których mowa w</w:t>
      </w:r>
      <w:r w:rsidR="002943A8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87BBA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20 kwietnia 2004 r. o promocji zatrudnienia i instytucjach rynku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="00987BBA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4B4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7BBA" w:rsidRPr="002943A8" w:rsidRDefault="007359A0" w:rsidP="00987BBA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87BBA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dbiorcami danych osobowych są podmioty uprawnione do ich otrzymania na podstawie obowiązujących przepisów prawa</w:t>
      </w:r>
      <w:r w:rsidR="004B4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4D4" w:rsidRPr="002943A8" w:rsidRDefault="007359A0" w:rsidP="00987BBA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74D4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 trzecich.</w:t>
      </w:r>
    </w:p>
    <w:p w:rsidR="00E774D4" w:rsidRPr="002943A8" w:rsidRDefault="007359A0" w:rsidP="00987BBA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74D4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przetwarzane przez okres niezbędny do realizacji celu wskazanego w pkt 3, a 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przechowywane</w:t>
      </w:r>
      <w:r w:rsidR="00E774D4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Jednolitym Rzeczowym Wykazem Akt administratora.</w:t>
      </w:r>
    </w:p>
    <w:p w:rsidR="007359A0" w:rsidRDefault="007359A0" w:rsidP="00987BBA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74D4"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59A0" w:rsidRDefault="00E774D4" w:rsidP="007359A0">
      <w:pPr>
        <w:numPr>
          <w:ilvl w:val="1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dostępu do danych osobowych oraz ich kopii, </w:t>
      </w:r>
    </w:p>
    <w:p w:rsidR="007359A0" w:rsidRDefault="00E774D4" w:rsidP="007359A0">
      <w:pPr>
        <w:numPr>
          <w:ilvl w:val="1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do sprostowania danych osobowych, które są nieprawidłowe oraz uzupełnienia niekompletnych danych osobowych, </w:t>
      </w:r>
    </w:p>
    <w:p w:rsidR="007359A0" w:rsidRDefault="00383F6B" w:rsidP="007359A0">
      <w:pPr>
        <w:numPr>
          <w:ilvl w:val="1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żądania usunięcia swoich danych osobowych, w szczególności w przypadku cofnięcia zgody na przetwarzanie, gdy nie ma innej podstawy prawnej przetwarzania, </w:t>
      </w:r>
    </w:p>
    <w:p w:rsidR="007359A0" w:rsidRDefault="00E774D4" w:rsidP="007359A0">
      <w:pPr>
        <w:numPr>
          <w:ilvl w:val="1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ograniczenia przetwarzania danych osobowych,</w:t>
      </w:r>
    </w:p>
    <w:p w:rsidR="007359A0" w:rsidRDefault="00E774D4" w:rsidP="007359A0">
      <w:pPr>
        <w:numPr>
          <w:ilvl w:val="1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sprzeciwu wobec przetwarzania danych osobowych, ze względu na szczególną sytuację w przypadkach kiedy przetwarzamy dane na podstawie naszego prawnie usprawiedliwionego interesu, </w:t>
      </w:r>
    </w:p>
    <w:p w:rsidR="00E774D4" w:rsidRPr="002943A8" w:rsidRDefault="00E774D4" w:rsidP="007359A0">
      <w:pPr>
        <w:numPr>
          <w:ilvl w:val="1"/>
          <w:numId w:val="1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 w zakresie unormowanych przez RODO.</w:t>
      </w:r>
    </w:p>
    <w:p w:rsidR="00E774D4" w:rsidRPr="002943A8" w:rsidRDefault="00E774D4" w:rsidP="00987BBA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do wniesienia skargi do organu nadzorczego zajmującego się ochroną danych osobowych tj. Prezesa Urzędu Ochrony Danych Osobowych.</w:t>
      </w:r>
    </w:p>
    <w:p w:rsidR="002943A8" w:rsidRDefault="002943A8" w:rsidP="002943A8">
      <w:pPr>
        <w:numPr>
          <w:ilvl w:val="0"/>
          <w:numId w:val="1"/>
        </w:numPr>
        <w:shd w:val="clear" w:color="auto" w:fill="FFFFFF"/>
        <w:spacing w:before="60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nie korzystamy z systemów służących do zautomatyzowanego podejmowania decyzji – dane osobowe nie będą profilowane.</w:t>
      </w:r>
    </w:p>
    <w:bookmarkEnd w:id="1"/>
    <w:p w:rsidR="004B4EF2" w:rsidRDefault="004B4EF2" w:rsidP="004B4EF2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3A8" w:rsidRPr="002943A8" w:rsidRDefault="002943A8" w:rsidP="002943A8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4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Zapoznałem się z powyższą klauzulą informacyjną</w:t>
      </w:r>
    </w:p>
    <w:p w:rsidR="002943A8" w:rsidRPr="002943A8" w:rsidRDefault="002943A8" w:rsidP="002943A8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9"/>
        <w:gridCol w:w="3485"/>
        <w:gridCol w:w="3486"/>
      </w:tblGrid>
      <w:tr w:rsidR="002943A8" w:rsidRPr="002943A8" w:rsidTr="00AA12A7">
        <w:tc>
          <w:tcPr>
            <w:tcW w:w="3519" w:type="dxa"/>
            <w:tcBorders>
              <w:bottom w:val="dotted" w:sz="4" w:space="0" w:color="auto"/>
            </w:tcBorders>
          </w:tcPr>
          <w:p w:rsidR="002943A8" w:rsidRPr="002943A8" w:rsidRDefault="002943A8" w:rsidP="002943A8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5" w:type="dxa"/>
          </w:tcPr>
          <w:p w:rsidR="002943A8" w:rsidRPr="002943A8" w:rsidRDefault="002943A8" w:rsidP="002943A8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  <w:tcBorders>
              <w:bottom w:val="dotted" w:sz="4" w:space="0" w:color="auto"/>
            </w:tcBorders>
          </w:tcPr>
          <w:p w:rsidR="002943A8" w:rsidRPr="002943A8" w:rsidRDefault="002943A8" w:rsidP="002943A8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3A8" w:rsidRPr="002943A8" w:rsidTr="00AA12A7">
        <w:tc>
          <w:tcPr>
            <w:tcW w:w="3519" w:type="dxa"/>
            <w:tcBorders>
              <w:top w:val="dotted" w:sz="4" w:space="0" w:color="auto"/>
            </w:tcBorders>
          </w:tcPr>
          <w:p w:rsidR="002943A8" w:rsidRPr="002943A8" w:rsidRDefault="002943A8" w:rsidP="00294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3485" w:type="dxa"/>
          </w:tcPr>
          <w:p w:rsidR="002943A8" w:rsidRPr="002943A8" w:rsidRDefault="002943A8" w:rsidP="00294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  <w:tcBorders>
              <w:top w:val="dotted" w:sz="4" w:space="0" w:color="auto"/>
            </w:tcBorders>
          </w:tcPr>
          <w:p w:rsidR="002943A8" w:rsidRPr="002943A8" w:rsidRDefault="002943A8" w:rsidP="002943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</w:tbl>
    <w:p w:rsidR="002943A8" w:rsidRPr="0040163D" w:rsidRDefault="002943A8" w:rsidP="002943A8">
      <w:pPr>
        <w:shd w:val="clear" w:color="auto" w:fill="FFFFFF"/>
        <w:spacing w:before="60" w:after="0" w:line="240" w:lineRule="auto"/>
        <w:rPr>
          <w:rFonts w:ascii="Fira Sans Light" w:eastAsia="Times New Roman" w:hAnsi="Fira Sans Light" w:cs="Times New Roman"/>
          <w:sz w:val="24"/>
          <w:szCs w:val="24"/>
          <w:lang w:eastAsia="pl-PL"/>
        </w:rPr>
      </w:pPr>
    </w:p>
    <w:sectPr w:rsidR="002943A8" w:rsidRPr="0040163D" w:rsidSect="0040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 Light">
    <w:altName w:val="Cambria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B34"/>
    <w:multiLevelType w:val="multilevel"/>
    <w:tmpl w:val="B882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63D"/>
    <w:rsid w:val="000603C2"/>
    <w:rsid w:val="000742BD"/>
    <w:rsid w:val="00101A84"/>
    <w:rsid w:val="00236829"/>
    <w:rsid w:val="002943A8"/>
    <w:rsid w:val="00383F6B"/>
    <w:rsid w:val="0040163D"/>
    <w:rsid w:val="004B4EF2"/>
    <w:rsid w:val="007359A0"/>
    <w:rsid w:val="008625FA"/>
    <w:rsid w:val="00934799"/>
    <w:rsid w:val="00987BBA"/>
    <w:rsid w:val="009F1ACD"/>
    <w:rsid w:val="00AA12A7"/>
    <w:rsid w:val="00B370D5"/>
    <w:rsid w:val="00C0791F"/>
    <w:rsid w:val="00CE6561"/>
    <w:rsid w:val="00D01845"/>
    <w:rsid w:val="00E7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16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163D"/>
    <w:rPr>
      <w:color w:val="0000FF"/>
      <w:u w:val="single"/>
    </w:rPr>
  </w:style>
  <w:style w:type="table" w:styleId="Tabela-Siatka">
    <w:name w:val="Table Grid"/>
    <w:basedOn w:val="Standardowy"/>
    <w:uiPriority w:val="39"/>
    <w:rsid w:val="0029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skier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Meszka</dc:creator>
  <cp:keywords/>
  <dc:description/>
  <cp:lastModifiedBy>KuzWio</cp:lastModifiedBy>
  <cp:revision>12</cp:revision>
  <cp:lastPrinted>2019-05-24T07:33:00Z</cp:lastPrinted>
  <dcterms:created xsi:type="dcterms:W3CDTF">2019-05-15T16:07:00Z</dcterms:created>
  <dcterms:modified xsi:type="dcterms:W3CDTF">2019-07-09T11:57:00Z</dcterms:modified>
</cp:coreProperties>
</file>