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9A" w:rsidRPr="004B1E0E" w:rsidRDefault="001E779A" w:rsidP="001E779A">
      <w:pPr>
        <w:pStyle w:val="Nagwek2"/>
        <w:jc w:val="right"/>
        <w:rPr>
          <w:rFonts w:ascii="Times New Roman" w:hAnsi="Times New Roman"/>
          <w:color w:val="auto"/>
          <w:sz w:val="20"/>
          <w:szCs w:val="20"/>
        </w:rPr>
      </w:pPr>
      <w:r w:rsidRPr="004B1E0E">
        <w:rPr>
          <w:rFonts w:ascii="Times New Roman" w:hAnsi="Times New Roman"/>
          <w:color w:val="auto"/>
          <w:sz w:val="20"/>
          <w:szCs w:val="20"/>
        </w:rPr>
        <w:t xml:space="preserve">Załącznik nr 1 do Zarządzenia </w:t>
      </w:r>
      <w:r w:rsidR="00707E62" w:rsidRPr="00F4457E">
        <w:rPr>
          <w:rFonts w:ascii="Times New Roman" w:hAnsi="Times New Roman"/>
          <w:color w:val="000000" w:themeColor="text1"/>
          <w:sz w:val="20"/>
          <w:szCs w:val="20"/>
        </w:rPr>
        <w:t>9</w:t>
      </w:r>
      <w:r w:rsidRPr="00F4457E">
        <w:rPr>
          <w:rFonts w:ascii="Times New Roman" w:hAnsi="Times New Roman"/>
          <w:color w:val="000000" w:themeColor="text1"/>
          <w:sz w:val="20"/>
          <w:szCs w:val="20"/>
        </w:rPr>
        <w:t>/</w:t>
      </w:r>
      <w:r w:rsidR="00A1088F" w:rsidRPr="00F4457E">
        <w:rPr>
          <w:rFonts w:ascii="Times New Roman" w:hAnsi="Times New Roman"/>
          <w:color w:val="000000" w:themeColor="text1"/>
          <w:sz w:val="20"/>
          <w:szCs w:val="20"/>
        </w:rPr>
        <w:t>21</w:t>
      </w:r>
      <w:r w:rsidRPr="00F4457E">
        <w:rPr>
          <w:rFonts w:ascii="Times New Roman" w:hAnsi="Times New Roman"/>
          <w:color w:val="000000" w:themeColor="text1"/>
          <w:sz w:val="20"/>
          <w:szCs w:val="20"/>
        </w:rPr>
        <w:t xml:space="preserve"> z dnia </w:t>
      </w:r>
      <w:r w:rsidR="00707E62" w:rsidRPr="00F4457E">
        <w:rPr>
          <w:rFonts w:ascii="Times New Roman" w:hAnsi="Times New Roman"/>
          <w:color w:val="000000" w:themeColor="text1"/>
          <w:sz w:val="20"/>
          <w:szCs w:val="20"/>
        </w:rPr>
        <w:t>04.02</w:t>
      </w:r>
      <w:r w:rsidR="00165D11" w:rsidRPr="00F4457E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F4457E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="00A1088F" w:rsidRPr="00F4457E">
        <w:rPr>
          <w:rFonts w:ascii="Times New Roman" w:hAnsi="Times New Roman"/>
          <w:color w:val="000000" w:themeColor="text1"/>
          <w:sz w:val="20"/>
          <w:szCs w:val="20"/>
        </w:rPr>
        <w:t>21</w:t>
      </w:r>
      <w:r w:rsidRPr="00F4457E">
        <w:rPr>
          <w:rFonts w:ascii="Times New Roman" w:hAnsi="Times New Roman"/>
          <w:color w:val="000000" w:themeColor="text1"/>
          <w:sz w:val="20"/>
          <w:szCs w:val="20"/>
        </w:rPr>
        <w:t>r.</w:t>
      </w:r>
    </w:p>
    <w:p w:rsidR="001E779A" w:rsidRPr="00B54D90" w:rsidRDefault="001E779A" w:rsidP="001E779A">
      <w:pPr>
        <w:pStyle w:val="Nagwek2"/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B54D90">
        <w:rPr>
          <w:rFonts w:ascii="Times New Roman" w:hAnsi="Times New Roman"/>
          <w:color w:val="000000" w:themeColor="text1"/>
          <w:sz w:val="40"/>
          <w:szCs w:val="40"/>
        </w:rPr>
        <w:t>REGULAMIN</w:t>
      </w:r>
    </w:p>
    <w:p w:rsidR="001E779A" w:rsidRPr="00E44368" w:rsidRDefault="001E779A" w:rsidP="001E779A">
      <w:pPr>
        <w:pStyle w:val="Tekstpodstawowy3"/>
        <w:jc w:val="center"/>
        <w:rPr>
          <w:b/>
          <w:sz w:val="24"/>
          <w:szCs w:val="24"/>
        </w:rPr>
      </w:pPr>
      <w:r w:rsidRPr="00E44368">
        <w:rPr>
          <w:b/>
          <w:sz w:val="24"/>
          <w:szCs w:val="24"/>
        </w:rPr>
        <w:t xml:space="preserve">w sprawie warunków i trybu dokonywania refundacji kosztów wyposażenia lub doposażenia stanowiska pracy dla skierowanego bezrobotnego ze środków  Europejskiego Funduszu Społecznego w ramach Projektu „Aktywizacja osób </w:t>
      </w:r>
      <w:r>
        <w:rPr>
          <w:b/>
          <w:sz w:val="24"/>
          <w:szCs w:val="24"/>
        </w:rPr>
        <w:t>młodych</w:t>
      </w:r>
      <w:r w:rsidRPr="00E44368">
        <w:rPr>
          <w:b/>
          <w:sz w:val="24"/>
          <w:szCs w:val="24"/>
        </w:rPr>
        <w:t xml:space="preserve"> pozostających bez pracy  </w:t>
      </w:r>
      <w:r>
        <w:rPr>
          <w:b/>
          <w:sz w:val="24"/>
          <w:szCs w:val="24"/>
        </w:rPr>
        <w:br/>
      </w:r>
      <w:r w:rsidRPr="00E44368">
        <w:rPr>
          <w:b/>
          <w:sz w:val="24"/>
          <w:szCs w:val="24"/>
        </w:rPr>
        <w:t>w powiecie skiernie</w:t>
      </w:r>
      <w:r w:rsidR="009447A3">
        <w:rPr>
          <w:b/>
          <w:sz w:val="24"/>
          <w:szCs w:val="24"/>
        </w:rPr>
        <w:t>wickim i mieście Skierniewice (</w:t>
      </w:r>
      <w:r>
        <w:rPr>
          <w:b/>
          <w:sz w:val="24"/>
          <w:szCs w:val="24"/>
        </w:rPr>
        <w:t>V</w:t>
      </w:r>
      <w:r w:rsidRPr="00E44368">
        <w:rPr>
          <w:b/>
          <w:sz w:val="24"/>
          <w:szCs w:val="24"/>
        </w:rPr>
        <w:t xml:space="preserve">)”                </w:t>
      </w:r>
    </w:p>
    <w:p w:rsidR="001E779A" w:rsidRPr="001E779A" w:rsidRDefault="001E779A" w:rsidP="001E779A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Niniejszy Regulamin opracowano na podstawie:</w:t>
      </w:r>
    </w:p>
    <w:p w:rsidR="001E779A" w:rsidRPr="00B54D90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Ustawy z dnia 20.04.2004r. o promocji zatrudnienia i instyt</w:t>
      </w:r>
      <w:r w:rsidR="000F0334">
        <w:rPr>
          <w:sz w:val="24"/>
        </w:rPr>
        <w:t>ucjach rynku pracy (Dz. U. z 2020</w:t>
      </w:r>
      <w:r w:rsidRPr="00B54D90">
        <w:rPr>
          <w:sz w:val="24"/>
        </w:rPr>
        <w:t xml:space="preserve">r., poz. </w:t>
      </w:r>
      <w:r w:rsidR="000F0334">
        <w:rPr>
          <w:sz w:val="24"/>
        </w:rPr>
        <w:t>1409</w:t>
      </w:r>
      <w:r w:rsidR="00514913">
        <w:rPr>
          <w:sz w:val="24"/>
        </w:rPr>
        <w:t xml:space="preserve"> z </w:t>
      </w:r>
      <w:proofErr w:type="spellStart"/>
      <w:r w:rsidR="00514913">
        <w:rPr>
          <w:sz w:val="24"/>
        </w:rPr>
        <w:t>późn</w:t>
      </w:r>
      <w:proofErr w:type="spellEnd"/>
      <w:r w:rsidR="00514913">
        <w:rPr>
          <w:sz w:val="24"/>
        </w:rPr>
        <w:t>. zm.</w:t>
      </w:r>
      <w:r w:rsidRPr="00B54D90">
        <w:rPr>
          <w:sz w:val="24"/>
        </w:rPr>
        <w:t>);</w:t>
      </w:r>
    </w:p>
    <w:p w:rsidR="001E779A" w:rsidRPr="00B54D90" w:rsidRDefault="001E779A" w:rsidP="007515A5">
      <w:pPr>
        <w:pStyle w:val="Podtytu"/>
        <w:numPr>
          <w:ilvl w:val="0"/>
          <w:numId w:val="5"/>
        </w:numPr>
        <w:suppressAutoHyphens w:val="0"/>
        <w:jc w:val="both"/>
        <w:rPr>
          <w:b w:val="0"/>
        </w:rPr>
      </w:pPr>
      <w:r w:rsidRPr="00B54D90">
        <w:rPr>
          <w:b w:val="0"/>
        </w:rPr>
        <w:t>Rozporządzenia Ministra</w:t>
      </w:r>
      <w:r>
        <w:rPr>
          <w:b w:val="0"/>
        </w:rPr>
        <w:t xml:space="preserve"> Rodziny,</w:t>
      </w:r>
      <w:r w:rsidRPr="00B54D90">
        <w:rPr>
          <w:b w:val="0"/>
        </w:rPr>
        <w:t xml:space="preserve"> Pracy</w:t>
      </w:r>
      <w:r>
        <w:rPr>
          <w:b w:val="0"/>
        </w:rPr>
        <w:t xml:space="preserve"> i Polityki Społecznej z dnia 14 lipca</w:t>
      </w:r>
      <w:r w:rsidRPr="00B54D90">
        <w:rPr>
          <w:b w:val="0"/>
        </w:rPr>
        <w:t xml:space="preserve"> 201</w:t>
      </w:r>
      <w:r>
        <w:rPr>
          <w:b w:val="0"/>
        </w:rPr>
        <w:t>7</w:t>
      </w:r>
      <w:r w:rsidRPr="00B54D90">
        <w:rPr>
          <w:b w:val="0"/>
        </w:rPr>
        <w:t xml:space="preserve"> roku </w:t>
      </w:r>
      <w:r>
        <w:rPr>
          <w:b w:val="0"/>
        </w:rPr>
        <w:t xml:space="preserve">                      </w:t>
      </w:r>
      <w:r w:rsidRPr="00B54D90">
        <w:rPr>
          <w:b w:val="0"/>
        </w:rPr>
        <w:t>w sprawie dokonywania z Funduszu Pracy refundacji kosztów wyposażenia lub doposażenia stanowiska pracy</w:t>
      </w:r>
      <w:r>
        <w:rPr>
          <w:b w:val="0"/>
        </w:rPr>
        <w:t xml:space="preserve"> </w:t>
      </w:r>
      <w:r w:rsidRPr="00B54D90">
        <w:rPr>
          <w:b w:val="0"/>
        </w:rPr>
        <w:t xml:space="preserve">oraz przyznawania środków na podjęcie działalności gospodarczej </w:t>
      </w:r>
      <w:r w:rsidR="00567384">
        <w:rPr>
          <w:b w:val="0"/>
        </w:rPr>
        <w:t xml:space="preserve">                    </w:t>
      </w:r>
      <w:r w:rsidRPr="00B54D90">
        <w:rPr>
          <w:b w:val="0"/>
        </w:rPr>
        <w:t>(Dz. U.  201</w:t>
      </w:r>
      <w:r>
        <w:rPr>
          <w:b w:val="0"/>
        </w:rPr>
        <w:t>7</w:t>
      </w:r>
      <w:r w:rsidR="004B1E0E">
        <w:rPr>
          <w:b w:val="0"/>
        </w:rPr>
        <w:t xml:space="preserve"> </w:t>
      </w:r>
      <w:r w:rsidRPr="00B54D90">
        <w:rPr>
          <w:b w:val="0"/>
        </w:rPr>
        <w:t xml:space="preserve">r. poz. </w:t>
      </w:r>
      <w:r>
        <w:rPr>
          <w:b w:val="0"/>
        </w:rPr>
        <w:t>1380</w:t>
      </w:r>
      <w:r w:rsidR="00B307C4">
        <w:rPr>
          <w:b w:val="0"/>
        </w:rPr>
        <w:t xml:space="preserve"> z </w:t>
      </w:r>
      <w:proofErr w:type="spellStart"/>
      <w:r w:rsidR="00B307C4">
        <w:rPr>
          <w:b w:val="0"/>
        </w:rPr>
        <w:t>późn</w:t>
      </w:r>
      <w:proofErr w:type="spellEnd"/>
      <w:r w:rsidR="00B307C4">
        <w:rPr>
          <w:b w:val="0"/>
        </w:rPr>
        <w:t>. zm.</w:t>
      </w:r>
      <w:r w:rsidRPr="00B54D90">
        <w:rPr>
          <w:b w:val="0"/>
        </w:rPr>
        <w:t>);</w:t>
      </w:r>
    </w:p>
    <w:p w:rsidR="00165D11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 w:rsidRPr="00165D11">
        <w:rPr>
          <w:sz w:val="24"/>
        </w:rPr>
        <w:t xml:space="preserve">Ustawy </w:t>
      </w:r>
      <w:r w:rsidR="00165D11">
        <w:rPr>
          <w:sz w:val="24"/>
        </w:rPr>
        <w:t>z dnia 06.03.2018r. prawo przedsiębiorców (</w:t>
      </w:r>
      <w:r w:rsidR="00A335BD">
        <w:rPr>
          <w:sz w:val="24"/>
        </w:rPr>
        <w:t>Dz. U. z 2021</w:t>
      </w:r>
      <w:r w:rsidR="004B1E0E">
        <w:rPr>
          <w:sz w:val="24"/>
        </w:rPr>
        <w:t xml:space="preserve"> </w:t>
      </w:r>
      <w:r w:rsidR="00A335BD">
        <w:rPr>
          <w:sz w:val="24"/>
        </w:rPr>
        <w:t>r. poz. 162</w:t>
      </w:r>
      <w:r w:rsidR="00165D11">
        <w:rPr>
          <w:sz w:val="24"/>
        </w:rPr>
        <w:t>);</w:t>
      </w:r>
    </w:p>
    <w:p w:rsidR="001E779A" w:rsidRPr="00165D11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 w:rsidRPr="00165D11">
        <w:rPr>
          <w:sz w:val="24"/>
        </w:rPr>
        <w:t>Ustawy z dnia 30 kwietnia 2004 roku o postępowaniu w sprawach dotyczących pomocy publicznej (</w:t>
      </w:r>
      <w:r w:rsidR="00951B42" w:rsidRPr="00165D11">
        <w:rPr>
          <w:sz w:val="24"/>
        </w:rPr>
        <w:t>Dz. U.</w:t>
      </w:r>
      <w:r w:rsidR="00E96134">
        <w:rPr>
          <w:sz w:val="24"/>
        </w:rPr>
        <w:t xml:space="preserve"> z 2020</w:t>
      </w:r>
      <w:r w:rsidR="004B1E0E">
        <w:rPr>
          <w:sz w:val="24"/>
        </w:rPr>
        <w:t xml:space="preserve"> </w:t>
      </w:r>
      <w:r w:rsidR="00E96134">
        <w:rPr>
          <w:sz w:val="24"/>
        </w:rPr>
        <w:t xml:space="preserve">r. poz. 708 z </w:t>
      </w:r>
      <w:proofErr w:type="spellStart"/>
      <w:r w:rsidR="00E96134">
        <w:rPr>
          <w:sz w:val="24"/>
        </w:rPr>
        <w:t>późn</w:t>
      </w:r>
      <w:proofErr w:type="spellEnd"/>
      <w:r w:rsidR="00E96134">
        <w:rPr>
          <w:sz w:val="24"/>
        </w:rPr>
        <w:t>. zm.</w:t>
      </w:r>
      <w:r w:rsidRPr="00165D11">
        <w:rPr>
          <w:sz w:val="24"/>
        </w:rPr>
        <w:t>)</w:t>
      </w:r>
      <w:r w:rsidR="009E7532" w:rsidRPr="00165D11">
        <w:rPr>
          <w:sz w:val="24"/>
        </w:rPr>
        <w:t>;</w:t>
      </w:r>
    </w:p>
    <w:p w:rsidR="001E779A" w:rsidRPr="009E7532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 xml:space="preserve">Rozporządzenia Komisji (UE) Nr 1407/2013 z dnia 18 grudnia 2013 roku w sprawie stosowania art. 107 i 108 Traktatu o funkcjonowaniu Unii Europejskiej do pomocy de </w:t>
      </w:r>
      <w:proofErr w:type="spellStart"/>
      <w:r w:rsidRPr="00B54D90">
        <w:rPr>
          <w:sz w:val="24"/>
        </w:rPr>
        <w:t>minimis</w:t>
      </w:r>
      <w:proofErr w:type="spellEnd"/>
      <w:r w:rsidRPr="00B54D90">
        <w:rPr>
          <w:sz w:val="24"/>
        </w:rPr>
        <w:t xml:space="preserve"> </w:t>
      </w:r>
      <w:r w:rsidRPr="00B54D90">
        <w:rPr>
          <w:sz w:val="24"/>
        </w:rPr>
        <w:br/>
        <w:t>(Dz. Urz. UE L 352, str.1</w:t>
      </w:r>
      <w:r w:rsidRPr="009E7532">
        <w:rPr>
          <w:sz w:val="24"/>
        </w:rPr>
        <w:t>);</w:t>
      </w:r>
    </w:p>
    <w:p w:rsidR="001E779A" w:rsidRPr="00684372" w:rsidRDefault="001E779A" w:rsidP="007515A5">
      <w:pPr>
        <w:numPr>
          <w:ilvl w:val="0"/>
          <w:numId w:val="5"/>
        </w:numPr>
        <w:spacing w:before="40" w:after="40"/>
        <w:jc w:val="both"/>
        <w:rPr>
          <w:color w:val="000000" w:themeColor="text1"/>
        </w:rPr>
      </w:pPr>
      <w:r w:rsidRPr="00684372">
        <w:rPr>
          <w:color w:val="000000" w:themeColor="text1"/>
        </w:rPr>
        <w:t>Wytycznej wspólnotowej dotyczącej pomocy państwa w celu ratowania i restrukturyzacji zagrożonych przedsiębiorstw (Dz. Urz</w:t>
      </w:r>
      <w:r w:rsidR="009E7532" w:rsidRPr="00684372">
        <w:rPr>
          <w:color w:val="000000" w:themeColor="text1"/>
        </w:rPr>
        <w:t>. UE C 244 z 1.10.2004</w:t>
      </w:r>
      <w:r w:rsidR="004B1E0E" w:rsidRPr="00684372">
        <w:rPr>
          <w:color w:val="000000" w:themeColor="text1"/>
        </w:rPr>
        <w:t xml:space="preserve"> </w:t>
      </w:r>
      <w:r w:rsidR="009E7532" w:rsidRPr="00684372">
        <w:rPr>
          <w:color w:val="000000" w:themeColor="text1"/>
        </w:rPr>
        <w:t>r., s. 2);</w:t>
      </w:r>
      <w:r w:rsidRPr="00684372">
        <w:rPr>
          <w:color w:val="000000" w:themeColor="text1"/>
        </w:rPr>
        <w:t xml:space="preserve"> </w:t>
      </w:r>
    </w:p>
    <w:p w:rsidR="00D03D6C" w:rsidRPr="00684372" w:rsidRDefault="00D03D6C" w:rsidP="007515A5">
      <w:pPr>
        <w:numPr>
          <w:ilvl w:val="0"/>
          <w:numId w:val="5"/>
        </w:numPr>
        <w:spacing w:before="40" w:after="40"/>
        <w:jc w:val="both"/>
        <w:rPr>
          <w:color w:val="000000" w:themeColor="text1"/>
        </w:rPr>
      </w:pPr>
      <w:r w:rsidRPr="00684372">
        <w:rPr>
          <w:color w:val="000000" w:themeColor="text1"/>
        </w:rPr>
        <w:t xml:space="preserve">Ustawa z dnia 5 lipca 2018r. o zarządzie sukcesyjnym przedsiębiorstwem osoby fizycznej </w:t>
      </w:r>
      <w:r w:rsidRPr="00684372">
        <w:rPr>
          <w:color w:val="000000" w:themeColor="text1"/>
        </w:rPr>
        <w:br/>
        <w:t>i innych ułatwieniach związanych z sukcesją przedsiębiorstw (Dz.</w:t>
      </w:r>
      <w:r w:rsidR="00A335BD" w:rsidRPr="00684372">
        <w:rPr>
          <w:color w:val="000000" w:themeColor="text1"/>
        </w:rPr>
        <w:t xml:space="preserve"> </w:t>
      </w:r>
      <w:r w:rsidRPr="00684372">
        <w:rPr>
          <w:color w:val="000000" w:themeColor="text1"/>
        </w:rPr>
        <w:t>U.</w:t>
      </w:r>
      <w:r w:rsidR="00A335BD" w:rsidRPr="00684372">
        <w:rPr>
          <w:color w:val="000000" w:themeColor="text1"/>
        </w:rPr>
        <w:t xml:space="preserve"> z 2021r.</w:t>
      </w:r>
      <w:r w:rsidRPr="00684372">
        <w:rPr>
          <w:color w:val="000000" w:themeColor="text1"/>
        </w:rPr>
        <w:t xml:space="preserve"> p</w:t>
      </w:r>
      <w:r w:rsidR="00A335BD" w:rsidRPr="00684372">
        <w:rPr>
          <w:color w:val="000000" w:themeColor="text1"/>
        </w:rPr>
        <w:t>oz. 170</w:t>
      </w:r>
      <w:r w:rsidRPr="00684372">
        <w:rPr>
          <w:color w:val="000000" w:themeColor="text1"/>
        </w:rPr>
        <w:t xml:space="preserve">); </w:t>
      </w:r>
    </w:p>
    <w:p w:rsidR="001E779A" w:rsidRPr="003E0055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>
        <w:rPr>
          <w:color w:val="000000"/>
          <w:sz w:val="24"/>
        </w:rPr>
        <w:t>Prog</w:t>
      </w:r>
      <w:r w:rsidR="00080269">
        <w:rPr>
          <w:color w:val="000000"/>
          <w:sz w:val="24"/>
        </w:rPr>
        <w:t>ram Operacyjny Wiedza Edukacja</w:t>
      </w:r>
      <w:r>
        <w:rPr>
          <w:color w:val="000000"/>
          <w:sz w:val="24"/>
        </w:rPr>
        <w:t xml:space="preserve"> Rozwój na lata 2014-2020</w:t>
      </w:r>
      <w:r w:rsidR="009E7532">
        <w:rPr>
          <w:color w:val="000000"/>
          <w:sz w:val="24"/>
        </w:rPr>
        <w:t>;</w:t>
      </w:r>
    </w:p>
    <w:p w:rsidR="001E779A" w:rsidRDefault="007B5757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>
        <w:rPr>
          <w:sz w:val="24"/>
        </w:rPr>
        <w:t>Wytycznych</w:t>
      </w:r>
      <w:r w:rsidR="001E779A">
        <w:rPr>
          <w:sz w:val="24"/>
        </w:rPr>
        <w:t xml:space="preserve"> w zakresie realizacji projektów finansowanych ze środków Funduszu Pracy                        w ramach programów operacyjnych współfinansowanych z Europejskiego Fundusz</w:t>
      </w:r>
      <w:r w:rsidR="009E7532">
        <w:rPr>
          <w:sz w:val="24"/>
        </w:rPr>
        <w:t>u Społecznego na lata 2014-2020;</w:t>
      </w:r>
    </w:p>
    <w:p w:rsidR="001E779A" w:rsidRPr="00D527AD" w:rsidRDefault="007B5757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32"/>
        </w:rPr>
      </w:pPr>
      <w:r>
        <w:rPr>
          <w:sz w:val="24"/>
        </w:rPr>
        <w:t>Wytycznych</w:t>
      </w:r>
      <w:r w:rsidR="001E779A" w:rsidRPr="00452CAE">
        <w:rPr>
          <w:sz w:val="24"/>
        </w:rPr>
        <w:t xml:space="preserve"> w zakresie realizacji przedsięwzięć z udziałem środków Europejskiego Funduszu Społecznego w obszarze rynku pracy na lata 2014-2020</w:t>
      </w:r>
      <w:r w:rsidR="009E7532">
        <w:rPr>
          <w:sz w:val="24"/>
        </w:rPr>
        <w:t>;</w:t>
      </w:r>
    </w:p>
    <w:p w:rsidR="001E779A" w:rsidRPr="00CC75B8" w:rsidRDefault="007B5757" w:rsidP="007515A5">
      <w:pPr>
        <w:pStyle w:val="Akapitzlist"/>
        <w:numPr>
          <w:ilvl w:val="0"/>
          <w:numId w:val="5"/>
        </w:numPr>
        <w:jc w:val="both"/>
      </w:pPr>
      <w:r>
        <w:t>Rozporządzenia</w:t>
      </w:r>
      <w:r w:rsidR="001E779A" w:rsidRPr="00CC75B8">
        <w:t xml:space="preserve"> Ministra Infrastruktury i Rozwoju </w:t>
      </w:r>
      <w:r w:rsidR="00A335BD">
        <w:t xml:space="preserve">z dnia 2 lipca 2015 r. </w:t>
      </w:r>
      <w:r w:rsidR="001E779A" w:rsidRPr="00CC75B8">
        <w:t xml:space="preserve">w sprawie udzielania pomocy de </w:t>
      </w:r>
      <w:proofErr w:type="spellStart"/>
      <w:r w:rsidR="001E779A" w:rsidRPr="00CC75B8">
        <w:t>minimis</w:t>
      </w:r>
      <w:proofErr w:type="spellEnd"/>
      <w:r w:rsidR="001E779A" w:rsidRPr="00CC75B8">
        <w:t xml:space="preserve"> oraz pomocy publicznej </w:t>
      </w:r>
      <w:r w:rsidR="00A335BD">
        <w:t xml:space="preserve">w ramach programów operacyjnych </w:t>
      </w:r>
      <w:r w:rsidR="001E779A" w:rsidRPr="00CC75B8">
        <w:t>finansowanych z Europejskiego Funduszu Społecznego na la</w:t>
      </w:r>
      <w:r w:rsidR="00A335BD">
        <w:t xml:space="preserve">ta 2014-2020 </w:t>
      </w:r>
      <w:r w:rsidR="00A335BD">
        <w:br/>
        <w:t>(</w:t>
      </w:r>
      <w:r w:rsidR="009E46D3">
        <w:t xml:space="preserve"> </w:t>
      </w:r>
      <w:r w:rsidR="00A335BD">
        <w:t>Dz.</w:t>
      </w:r>
      <w:r w:rsidR="009E46D3">
        <w:t xml:space="preserve"> </w:t>
      </w:r>
      <w:r w:rsidR="001E779A" w:rsidRPr="00CC75B8">
        <w:t>U</w:t>
      </w:r>
      <w:r w:rsidR="00A335BD">
        <w:t>. </w:t>
      </w:r>
      <w:r w:rsidR="009E7532" w:rsidRPr="00CC75B8">
        <w:t>2015 r. poz. 1073</w:t>
      </w:r>
      <w:r w:rsidR="001E779A" w:rsidRPr="00CC75B8">
        <w:t>)</w:t>
      </w:r>
      <w:r w:rsidR="009E7532" w:rsidRPr="00CC75B8">
        <w:t>.</w:t>
      </w:r>
    </w:p>
    <w:p w:rsidR="001E779A" w:rsidRPr="00CC75B8" w:rsidRDefault="001E779A" w:rsidP="001E779A">
      <w:pPr>
        <w:spacing w:before="40" w:after="40"/>
        <w:jc w:val="both"/>
      </w:pPr>
    </w:p>
    <w:p w:rsidR="001E779A" w:rsidRPr="00B54D90" w:rsidRDefault="001E779A" w:rsidP="001E779A">
      <w:pPr>
        <w:pStyle w:val="Tekstpodstawowy"/>
        <w:jc w:val="center"/>
        <w:rPr>
          <w:b/>
          <w:sz w:val="24"/>
        </w:rPr>
      </w:pPr>
      <w:r w:rsidRPr="00B54D90">
        <w:rPr>
          <w:b/>
          <w:sz w:val="24"/>
        </w:rPr>
        <w:t>Rozdział 1</w:t>
      </w:r>
    </w:p>
    <w:p w:rsidR="001E779A" w:rsidRPr="00B54D90" w:rsidRDefault="001E779A" w:rsidP="001E779A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Postanowienia ogólne</w:t>
      </w:r>
    </w:p>
    <w:p w:rsidR="001E779A" w:rsidRPr="00B54D90" w:rsidRDefault="001E779A" w:rsidP="001E779A">
      <w:pPr>
        <w:jc w:val="center"/>
      </w:pPr>
    </w:p>
    <w:p w:rsidR="001E779A" w:rsidRDefault="001E779A" w:rsidP="001E779A">
      <w:pPr>
        <w:jc w:val="both"/>
      </w:pPr>
      <w:r w:rsidRPr="00B54D90">
        <w:rPr>
          <w:b/>
        </w:rPr>
        <w:t xml:space="preserve">     §1.</w:t>
      </w:r>
      <w:r w:rsidRPr="00B54D90">
        <w:t>1 W ramach instrumentów rynku pracy wspierających podstawowe usługi rynku pracy     Prezydent ze środków Europejskiego Funduszu Społecznego w ramach Programu Operacy</w:t>
      </w:r>
      <w:r w:rsidR="00080269">
        <w:t>jnego Wiedza Edukacja</w:t>
      </w:r>
      <w:r>
        <w:t xml:space="preserve"> Rozwój dokonuje </w:t>
      </w:r>
      <w:r w:rsidRPr="00B54D90">
        <w:t>refundacji</w:t>
      </w:r>
      <w:r>
        <w:t>:</w:t>
      </w:r>
    </w:p>
    <w:p w:rsidR="001E779A" w:rsidRDefault="001E779A" w:rsidP="001E779A">
      <w:pPr>
        <w:jc w:val="both"/>
      </w:pPr>
      <w:r>
        <w:t xml:space="preserve">1)  </w:t>
      </w:r>
      <w:r w:rsidRPr="00B54D90">
        <w:t xml:space="preserve"> podmiotowi prowadzącemu działalność gospodarczą,</w:t>
      </w:r>
      <w:r>
        <w:t xml:space="preserve"> kosztów wyposażenia lub doposażenia stanowiska pracy dla skierowanego bezrobotnego lub skierowanego poszukującego pracy  niepozostającego w zatrudnieniu lub niewykonującego innej pracy zarobkowej opiekuna osoby </w:t>
      </w:r>
      <w:r>
        <w:lastRenderedPageBreak/>
        <w:t>niepełnosprawnej, z wyłączeniem opiekunów osoby niepełnosprawnej pobierających świadczenie pielęgnacyjne lub specjalny zasiłek opiekuńczy,</w:t>
      </w:r>
    </w:p>
    <w:p w:rsidR="001E779A" w:rsidRDefault="001E779A" w:rsidP="001E779A">
      <w:pPr>
        <w:pStyle w:val="styl"/>
        <w:jc w:val="both"/>
      </w:pPr>
      <w:r w:rsidRPr="00B54D90">
        <w:t xml:space="preserve"> </w:t>
      </w:r>
      <w:r>
        <w:t>2) refundacji osobie fizycznej, osobie prawnej lub jednostce organizacyjnej nieposiadającej osobowości prawnej, zamieszkującej lub mającej siedzibę na terytorium Rzeczypospolitej Polskiej, będącej posiadaczem gospodarstwa rolnego w rozumieniu ustawy z dnia 15.11.1984r. o podatku rolnym lub prowadzącej dział specjalny produkcji rolnej, o którym mowa w ustawie z dnia 26.07.1991r. o podatku dochodowym od osób fizycznych lub w ustawie z dnia 15.02.1992r.                        o podatku dochodowym od osób prawnych, zatrudniającym w okresie ostatnich 6 miesięcy,                         w każdym miesiącu, co najmniej jednego pracownika w pełnym wymiarze czasu pracy, kosztów wyposażenia lub doposażenia stanowiska pracy dla skierowanego bezrobotnego lub dla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opiekunów,</w:t>
      </w:r>
    </w:p>
    <w:p w:rsidR="001E779A" w:rsidRDefault="001E779A" w:rsidP="001E779A">
      <w:pPr>
        <w:pStyle w:val="styl"/>
        <w:jc w:val="both"/>
      </w:pPr>
      <w:r>
        <w:t xml:space="preserve">3)   refundacji niepublicznemu przedszkolu i niepublicznej szkole, o których mowa w ustawie </w:t>
      </w:r>
      <w:r w:rsidR="00B9509A">
        <w:t xml:space="preserve">                   </w:t>
      </w:r>
      <w:r>
        <w:t>z dnia 14.12.2016r. prawo oświatowe  (Dz.</w:t>
      </w:r>
      <w:r w:rsidR="00CC75B8">
        <w:t xml:space="preserve"> </w:t>
      </w:r>
      <w:r w:rsidR="00996503">
        <w:t>U. z 2020</w:t>
      </w:r>
      <w:r>
        <w:t>r. poz</w:t>
      </w:r>
      <w:r w:rsidR="00996503">
        <w:t xml:space="preserve">. 910 z </w:t>
      </w:r>
      <w:proofErr w:type="spellStart"/>
      <w:r w:rsidR="00996503">
        <w:t>późn</w:t>
      </w:r>
      <w:proofErr w:type="spellEnd"/>
      <w:r w:rsidR="00996503">
        <w:t>. zm.</w:t>
      </w:r>
      <w:r>
        <w:t xml:space="preserve">) kosztów wyposażenia lub doposażenia stanowiska pracy dla skierowanego bezrobotnego lub skierowanego poszukującego pracy niepozostającego w zatrudnieniu lub niewykonującego innej pracy zarobkowej opiekuna osoby niepełnosprawnej, wyłączeniem opiekunów osoby niepełnosprawnej pobierających świadczenie pielęgnacyjne lub specjalny zasiłek opiekuńczy na podstawie przepisów </w:t>
      </w:r>
      <w:r>
        <w:br/>
        <w:t xml:space="preserve">o świadczeniach rodzinnych, lub zasiłek dla opiekuna na podstawie przepisów o ustaleniu </w:t>
      </w:r>
      <w:r w:rsidR="00B9509A">
        <w:t xml:space="preserve">                         </w:t>
      </w:r>
      <w:r>
        <w:t>i wypłacie zasiłków dla opiekunów,</w:t>
      </w:r>
    </w:p>
    <w:p w:rsidR="001E779A" w:rsidRDefault="001E779A" w:rsidP="001E779A">
      <w:pPr>
        <w:pStyle w:val="styl"/>
        <w:jc w:val="both"/>
      </w:pPr>
      <w:r>
        <w:t>4)   refundacji żłobkom lub klubom dziecięcym tworzonym i prowadzonym przez osoby fizyczne, osoby prawne i jednostki organizacyjne nieposiadające osobowości prawnej, o których mowa                     w przepisach o opiece nad dziećmi w wieku do lat 3, kosztów wyposażenia lub doposażenia stanowiska pracy, związanego bezpośrednio ze sprawowaniem opieki nad dziećmi niepełnosprawnymi lub prowadzeniem dla nich zajęć, dla skierowanego bezrobotnego, skierowanego poszukującego pracy niepozostającego w zatrudnieniu lub niewykonującego innej pracy zarobkowej opiekuna osoby niepełnosprawnej, z wyłączeniem opiekunów osoby niepełnosprawnej pobierających świadczenie pielęgnacyjne lub specjalny zasiłek opieku</w:t>
      </w:r>
      <w:r w:rsidR="00B9509A">
        <w:t xml:space="preserve">ńczy na podstawie przepisów </w:t>
      </w:r>
      <w:r>
        <w:t>o świadczeniach rodzinnych, lub zasiłek dla opiekuna na podstawie przepisów o ustaleniu i wypłacie zasiłków dla opiekunów, lub skierowanego poszukującego pracy absolwenta,</w:t>
      </w:r>
    </w:p>
    <w:p w:rsidR="006F022D" w:rsidRDefault="001E779A" w:rsidP="001E779A">
      <w:pPr>
        <w:pStyle w:val="styl"/>
        <w:jc w:val="both"/>
      </w:pPr>
      <w:r>
        <w:t>5)   refundacji podmiotowi prowadzącemu działalność gospodarczą polegającą na świadczeniu usług rehabilitacyjnych, kosztów wyposażenia lub doposażenia stanowiska pracy, związanego bezpośrednio ze świadczeniem usług rehabilitacyjnych dla dzieci niepełnosprawnych w miejscu zamieszkania, w tym usług mobilnych, dla skierowanego bezrobotnego,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                                  o świadczeniach rodzinnych, lub zasiłek dla opiekuna na podstawie przepisów o ustaleniu</w:t>
      </w:r>
      <w:r w:rsidR="00B9509A">
        <w:t xml:space="preserve">                         </w:t>
      </w:r>
      <w:r>
        <w:t xml:space="preserve"> i wypłacie zasiłków dla opiekunów lub skierowanego poszukującego pracy absolwenta.</w:t>
      </w:r>
    </w:p>
    <w:p w:rsidR="001E779A" w:rsidRDefault="00F97710" w:rsidP="001E779A">
      <w:pPr>
        <w:shd w:val="clear" w:color="auto" w:fill="FFFFFF"/>
        <w:jc w:val="both"/>
        <w:rPr>
          <w:rStyle w:val="Uwydatnienie"/>
          <w:rFonts w:eastAsiaTheme="majorEastAsia"/>
        </w:rPr>
      </w:pPr>
      <w:r>
        <w:lastRenderedPageBreak/>
        <w:t xml:space="preserve"> 2. </w:t>
      </w:r>
      <w:r w:rsidR="001E779A" w:rsidRPr="006F022D">
        <w:t xml:space="preserve">Zgodnie z założeniami projektu na zrefundowane nowoutworzone stanowisko pracy mogą być skierowane osoby </w:t>
      </w:r>
      <w:r w:rsidR="001E779A" w:rsidRPr="006F022D">
        <w:rPr>
          <w:rStyle w:val="Uwydatnienie"/>
          <w:rFonts w:eastAsiaTheme="majorEastAsia"/>
        </w:rPr>
        <w:t xml:space="preserve">w wieku 18-29 (które nie ukończyły 30 roku życia), </w:t>
      </w:r>
      <w:r w:rsidR="00807A03" w:rsidRPr="006F022D">
        <w:rPr>
          <w:rStyle w:val="Uwydatnienie"/>
          <w:rFonts w:eastAsiaTheme="majorEastAsia"/>
        </w:rPr>
        <w:t>w szczególności</w:t>
      </w:r>
      <w:r w:rsidR="006F022D">
        <w:rPr>
          <w:rStyle w:val="Uwydatnienie"/>
          <w:rFonts w:eastAsiaTheme="majorEastAsia"/>
        </w:rPr>
        <w:t xml:space="preserve">                           </w:t>
      </w:r>
      <w:r w:rsidR="00807A03" w:rsidRPr="006F022D">
        <w:rPr>
          <w:rStyle w:val="Uwydatnienie"/>
          <w:rFonts w:eastAsiaTheme="majorEastAsia"/>
        </w:rPr>
        <w:t xml:space="preserve"> z następujących grup priorytetowych</w:t>
      </w:r>
      <w:r w:rsidR="001E779A" w:rsidRPr="006F022D">
        <w:rPr>
          <w:rStyle w:val="Uwydatnienie"/>
          <w:rFonts w:eastAsiaTheme="majorEastAsia"/>
        </w:rPr>
        <w:t>:</w:t>
      </w:r>
    </w:p>
    <w:p w:rsidR="00B9606B" w:rsidRDefault="00B9606B" w:rsidP="00B9606B">
      <w:pPr>
        <w:numPr>
          <w:ilvl w:val="0"/>
          <w:numId w:val="16"/>
        </w:numPr>
        <w:shd w:val="clear" w:color="auto" w:fill="FFFFFF"/>
        <w:ind w:left="225"/>
        <w:jc w:val="both"/>
        <w:rPr>
          <w:rStyle w:val="Uwydatnienie"/>
          <w:i w:val="0"/>
          <w:iCs w:val="0"/>
          <w:sz w:val="22"/>
          <w:szCs w:val="22"/>
        </w:rPr>
      </w:pPr>
      <w:bookmarkStart w:id="0" w:name="_Hlk31112717"/>
      <w:r>
        <w:rPr>
          <w:rStyle w:val="Uwydatnienie"/>
          <w:b/>
          <w:i w:val="0"/>
          <w:iCs w:val="0"/>
          <w:sz w:val="22"/>
          <w:szCs w:val="22"/>
        </w:rPr>
        <w:t>NEET:</w:t>
      </w:r>
    </w:p>
    <w:bookmarkEnd w:id="0"/>
    <w:p w:rsidR="00B9606B" w:rsidRDefault="00B9606B" w:rsidP="00B9606B">
      <w:pPr>
        <w:shd w:val="clear" w:color="auto" w:fill="FFFFFF"/>
        <w:ind w:left="225"/>
        <w:jc w:val="both"/>
      </w:pPr>
      <w:r>
        <w:rPr>
          <w:rStyle w:val="Uwydatnienie"/>
          <w:bCs/>
          <w:sz w:val="22"/>
          <w:szCs w:val="22"/>
        </w:rPr>
        <w:t xml:space="preserve">- </w:t>
      </w:r>
      <w:r>
        <w:rPr>
          <w:rStyle w:val="Pogrubienie"/>
          <w:sz w:val="22"/>
          <w:szCs w:val="22"/>
        </w:rPr>
        <w:t>nie pracuje</w:t>
      </w:r>
      <w:r>
        <w:rPr>
          <w:sz w:val="22"/>
          <w:szCs w:val="22"/>
        </w:rPr>
        <w:t xml:space="preserve"> (tj. jest bezrobotna lub bierna zawodowo),</w:t>
      </w:r>
    </w:p>
    <w:p w:rsidR="00B9606B" w:rsidRDefault="00B9606B" w:rsidP="00B9606B">
      <w:pPr>
        <w:shd w:val="clear" w:color="auto" w:fill="FFFFFF"/>
        <w:ind w:left="225"/>
        <w:jc w:val="both"/>
        <w:rPr>
          <w:sz w:val="22"/>
          <w:szCs w:val="22"/>
        </w:rPr>
      </w:pPr>
      <w:r>
        <w:rPr>
          <w:rStyle w:val="Pogrubienie"/>
          <w:sz w:val="22"/>
          <w:szCs w:val="22"/>
        </w:rPr>
        <w:t>- nie kształci się</w:t>
      </w:r>
      <w:r>
        <w:rPr>
          <w:sz w:val="22"/>
          <w:szCs w:val="22"/>
        </w:rPr>
        <w:t xml:space="preserve"> (tj. nie uczestniczy się w kształceniu formalnym w trybie stacjonarnym albo zaniedbuje obowiązek szkolny lub nauki),</w:t>
      </w:r>
    </w:p>
    <w:p w:rsidR="00B9606B" w:rsidRDefault="00B9606B" w:rsidP="00B9606B">
      <w:pPr>
        <w:shd w:val="clear" w:color="auto" w:fill="FFFFFF"/>
        <w:ind w:left="225"/>
        <w:jc w:val="both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- nie szkoli się </w:t>
      </w:r>
      <w:r>
        <w:rPr>
          <w:sz w:val="22"/>
          <w:szCs w:val="22"/>
        </w:rPr>
        <w:t>(tj. nie uczestniczy w pozaszkolnych zajęciach mających na celu uzyskanie, uzupełnienie lub doskonalenie umiejętności i kwalifikacji zawodowych lub ogólnych</w:t>
      </w:r>
      <w:r w:rsidR="00996503">
        <w:rPr>
          <w:sz w:val="22"/>
          <w:szCs w:val="22"/>
        </w:rPr>
        <w:t>,</w:t>
      </w:r>
      <w:r>
        <w:rPr>
          <w:sz w:val="22"/>
          <w:szCs w:val="22"/>
        </w:rPr>
        <w:t xml:space="preserve"> potrzebnych do wykonywania pracy,</w:t>
      </w:r>
      <w:r w:rsidR="00996503">
        <w:rPr>
          <w:sz w:val="22"/>
          <w:szCs w:val="22"/>
        </w:rPr>
        <w:t xml:space="preserve"> w procesie oceny czy dana osoba się nie szkoli, a co za tym idzie kwalifikuje się do kategorii NEET, należy zweryfikować czy brała ona udział w tego typu formie aktywizacji, finansowanej ze środków publicznych, w okresie ostatnich 4 tygodni).</w:t>
      </w:r>
      <w:r>
        <w:rPr>
          <w:sz w:val="22"/>
          <w:szCs w:val="22"/>
        </w:rPr>
        <w:t xml:space="preserve"> </w:t>
      </w:r>
    </w:p>
    <w:p w:rsidR="00B9606B" w:rsidRDefault="00B9606B" w:rsidP="00B9606B">
      <w:pPr>
        <w:numPr>
          <w:ilvl w:val="0"/>
          <w:numId w:val="16"/>
        </w:numPr>
        <w:shd w:val="clear" w:color="auto" w:fill="FFFFFF"/>
        <w:ind w:left="225"/>
        <w:jc w:val="both"/>
        <w:rPr>
          <w:rStyle w:val="Pogrubienie"/>
          <w:b w:val="0"/>
          <w:bCs w:val="0"/>
        </w:rPr>
      </w:pPr>
      <w:r>
        <w:rPr>
          <w:rStyle w:val="Pogrubienie"/>
          <w:sz w:val="22"/>
          <w:szCs w:val="22"/>
        </w:rPr>
        <w:t>długotrwale bezrobotna,</w:t>
      </w:r>
    </w:p>
    <w:p w:rsidR="00B9606B" w:rsidRDefault="00B9606B" w:rsidP="00B9606B">
      <w:pPr>
        <w:numPr>
          <w:ilvl w:val="0"/>
          <w:numId w:val="16"/>
        </w:numPr>
        <w:shd w:val="clear" w:color="auto" w:fill="FFFFFF"/>
        <w:ind w:left="225"/>
        <w:jc w:val="both"/>
        <w:rPr>
          <w:rStyle w:val="Pogrubienie"/>
          <w:b w:val="0"/>
          <w:bCs w:val="0"/>
          <w:sz w:val="22"/>
          <w:szCs w:val="22"/>
        </w:rPr>
      </w:pPr>
      <w:r>
        <w:rPr>
          <w:rStyle w:val="Pogrubienie"/>
          <w:sz w:val="22"/>
          <w:szCs w:val="22"/>
        </w:rPr>
        <w:t>o niskich kwalifikacjach,</w:t>
      </w:r>
    </w:p>
    <w:p w:rsidR="00B9606B" w:rsidRDefault="00B9606B" w:rsidP="00B9606B">
      <w:pPr>
        <w:numPr>
          <w:ilvl w:val="0"/>
          <w:numId w:val="16"/>
        </w:numPr>
        <w:shd w:val="clear" w:color="auto" w:fill="FFFFFF"/>
        <w:ind w:left="225"/>
        <w:jc w:val="both"/>
      </w:pPr>
      <w:r>
        <w:rPr>
          <w:rStyle w:val="Pogrubienie"/>
          <w:sz w:val="22"/>
          <w:szCs w:val="22"/>
        </w:rPr>
        <w:t>osoba z niepełnosprawnościami.</w:t>
      </w:r>
    </w:p>
    <w:p w:rsidR="001E779A" w:rsidRPr="00807A03" w:rsidRDefault="001E779A" w:rsidP="00B9606B">
      <w:pPr>
        <w:shd w:val="clear" w:color="auto" w:fill="FFFFFF"/>
        <w:jc w:val="both"/>
        <w:rPr>
          <w:color w:val="FF0000"/>
        </w:rPr>
      </w:pPr>
      <w:bookmarkStart w:id="1" w:name="_GoBack"/>
      <w:bookmarkEnd w:id="1"/>
    </w:p>
    <w:p w:rsidR="001E779A" w:rsidRPr="00B54D90" w:rsidRDefault="001E779A" w:rsidP="001E779A">
      <w:pPr>
        <w:pStyle w:val="Tekstpodstawowy"/>
        <w:rPr>
          <w:sz w:val="24"/>
        </w:rPr>
      </w:pPr>
      <w:r w:rsidRPr="00B54D90">
        <w:rPr>
          <w:sz w:val="24"/>
        </w:rPr>
        <w:t xml:space="preserve">      </w:t>
      </w:r>
      <w:r w:rsidRPr="00B54D90">
        <w:rPr>
          <w:b/>
          <w:sz w:val="24"/>
        </w:rPr>
        <w:t>§2.</w:t>
      </w:r>
      <w:r w:rsidRPr="00B54D90">
        <w:rPr>
          <w:sz w:val="24"/>
        </w:rPr>
        <w:t xml:space="preserve"> Czynności administracyjne wymienione w § 1 wykonuje Dy</w:t>
      </w:r>
      <w:r w:rsidR="00873992">
        <w:rPr>
          <w:sz w:val="24"/>
        </w:rPr>
        <w:t>rektor Powiatowego Urzędu Pracy</w:t>
      </w:r>
      <w:r w:rsidRPr="00B54D90">
        <w:rPr>
          <w:sz w:val="24"/>
        </w:rPr>
        <w:t xml:space="preserve"> w imieniu Prezydenta.</w:t>
      </w:r>
    </w:p>
    <w:p w:rsidR="001E779A" w:rsidRPr="00B54D90" w:rsidRDefault="001E779A" w:rsidP="001E779A">
      <w:pPr>
        <w:jc w:val="both"/>
      </w:pPr>
      <w:r w:rsidRPr="00B54D90">
        <w:rPr>
          <w:b/>
        </w:rPr>
        <w:t xml:space="preserve">      §3.</w:t>
      </w:r>
      <w:r w:rsidRPr="00B54D90">
        <w:t xml:space="preserve"> Powiatowy Urząd Pracy w Skierniewicach rozpatruje wnioski w sprawie refundacji kosztów wyposażenia lub doposażenia stanowiska pracy dla skierowanego bezrobotnego, wymienionej </w:t>
      </w:r>
      <w:r w:rsidRPr="00B54D90">
        <w:br/>
        <w:t xml:space="preserve">w § 1 kierując się: </w:t>
      </w:r>
    </w:p>
    <w:p w:rsidR="001E779A" w:rsidRDefault="001E779A" w:rsidP="007515A5">
      <w:pPr>
        <w:numPr>
          <w:ilvl w:val="0"/>
          <w:numId w:val="7"/>
        </w:numPr>
        <w:jc w:val="both"/>
      </w:pPr>
      <w:r>
        <w:t>założeniami projektu</w:t>
      </w:r>
    </w:p>
    <w:p w:rsidR="001E779A" w:rsidRPr="00B54D90" w:rsidRDefault="001E779A" w:rsidP="007515A5">
      <w:pPr>
        <w:numPr>
          <w:ilvl w:val="0"/>
          <w:numId w:val="7"/>
        </w:numPr>
        <w:jc w:val="both"/>
      </w:pPr>
      <w:r w:rsidRPr="00B54D90">
        <w:t xml:space="preserve">niniejszym Regulaminem, </w:t>
      </w:r>
    </w:p>
    <w:p w:rsidR="001E779A" w:rsidRPr="00B54D90" w:rsidRDefault="001E779A" w:rsidP="007515A5">
      <w:pPr>
        <w:numPr>
          <w:ilvl w:val="0"/>
          <w:numId w:val="7"/>
        </w:numPr>
        <w:jc w:val="both"/>
      </w:pPr>
      <w:r w:rsidRPr="00B54D90">
        <w:t>przepisami prawa powołanymi w w/w. podstawie prawnej,</w:t>
      </w:r>
    </w:p>
    <w:p w:rsidR="001E779A" w:rsidRPr="00B54D90" w:rsidRDefault="001E779A" w:rsidP="007515A5">
      <w:pPr>
        <w:numPr>
          <w:ilvl w:val="0"/>
          <w:numId w:val="7"/>
        </w:numPr>
        <w:jc w:val="both"/>
      </w:pPr>
      <w:r w:rsidRPr="00B54D90">
        <w:t xml:space="preserve">zasadami rachunku ekonomicznego, </w:t>
      </w:r>
    </w:p>
    <w:p w:rsidR="001E779A" w:rsidRPr="00B54D90" w:rsidRDefault="001E779A" w:rsidP="007515A5">
      <w:pPr>
        <w:numPr>
          <w:ilvl w:val="0"/>
          <w:numId w:val="7"/>
        </w:numPr>
        <w:jc w:val="both"/>
      </w:pPr>
      <w:r w:rsidRPr="00B54D90">
        <w:t xml:space="preserve">zapotrzebowaniem lokalnych pracodawców na dofinansowanie miejsc pracy. </w:t>
      </w:r>
    </w:p>
    <w:p w:rsidR="001E779A" w:rsidRPr="00B54D90" w:rsidRDefault="001E779A" w:rsidP="001E779A">
      <w:pPr>
        <w:jc w:val="both"/>
        <w:rPr>
          <w:b/>
        </w:rPr>
      </w:pPr>
    </w:p>
    <w:p w:rsidR="001E779A" w:rsidRPr="00B54D90" w:rsidRDefault="001E779A" w:rsidP="001E779A">
      <w:pPr>
        <w:jc w:val="both"/>
      </w:pPr>
      <w:r w:rsidRPr="00B54D90">
        <w:rPr>
          <w:b/>
        </w:rPr>
        <w:t xml:space="preserve">         §4. </w:t>
      </w:r>
      <w:r w:rsidRPr="00B54D90">
        <w:t>Przyznanie pomocy finansowej jest uzależnione od posiadanych przez Powiatowy Urząd Pracy w Skierniewicach  środków finansowych przeznaczonych na ten cel.</w:t>
      </w:r>
    </w:p>
    <w:p w:rsidR="001E779A" w:rsidRPr="00B54D90" w:rsidRDefault="001E779A" w:rsidP="001E779A">
      <w:pPr>
        <w:jc w:val="both"/>
      </w:pPr>
    </w:p>
    <w:p w:rsidR="001E779A" w:rsidRPr="00B54D90" w:rsidRDefault="001E779A" w:rsidP="001E779A">
      <w:pPr>
        <w:pStyle w:val="Tekstpodstawowy"/>
        <w:ind w:left="70"/>
        <w:jc w:val="both"/>
        <w:rPr>
          <w:sz w:val="24"/>
        </w:rPr>
      </w:pPr>
      <w:r w:rsidRPr="00B54D90">
        <w:rPr>
          <w:sz w:val="24"/>
        </w:rPr>
        <w:t xml:space="preserve">       </w:t>
      </w:r>
      <w:r w:rsidRPr="00B54D90">
        <w:rPr>
          <w:b/>
          <w:sz w:val="24"/>
        </w:rPr>
        <w:t>§5.</w:t>
      </w:r>
      <w:r w:rsidRPr="00B54D90">
        <w:rPr>
          <w:sz w:val="24"/>
        </w:rPr>
        <w:t xml:space="preserve"> 1. Organem doradczym i opiniodawczym Dyrektora Powiatowego Urzędu Pracy jest specjalnie do tego powołana zarządzeniem Dyrektora Komisja ds. rozpatrywania wniosków                      o refundację kosztów wyposażenia lub doposażenia stanowiska prac</w:t>
      </w:r>
      <w:r w:rsidR="00873992">
        <w:rPr>
          <w:sz w:val="24"/>
        </w:rPr>
        <w:t>y dla skierowanego bezrobotnego</w:t>
      </w:r>
      <w:r w:rsidRPr="00B54D90">
        <w:rPr>
          <w:sz w:val="24"/>
        </w:rPr>
        <w:t xml:space="preserve"> (zwana dalej Komisją), w skład której wchodzą:</w:t>
      </w:r>
    </w:p>
    <w:p w:rsidR="001E779A" w:rsidRPr="00B54D90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Zastępca Dyrektora PUP</w:t>
      </w:r>
    </w:p>
    <w:p w:rsidR="001E779A" w:rsidRPr="00B54D90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Kierownik CAZ</w:t>
      </w:r>
    </w:p>
    <w:p w:rsidR="001E779A" w:rsidRPr="00B54D90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Pracownik Działu Finansowo-Księgowego</w:t>
      </w:r>
    </w:p>
    <w:p w:rsidR="001E779A" w:rsidRPr="00B54D90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Pośrednik Pracy</w:t>
      </w:r>
    </w:p>
    <w:p w:rsidR="001E779A" w:rsidRPr="00B54D90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Doradca Zawodowy</w:t>
      </w:r>
    </w:p>
    <w:p w:rsidR="001E779A" w:rsidRPr="0076545D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Specjalista ds. programów</w:t>
      </w:r>
    </w:p>
    <w:p w:rsidR="001E779A" w:rsidRPr="00B54D90" w:rsidRDefault="001E779A" w:rsidP="001E779A">
      <w:pPr>
        <w:pStyle w:val="Tekstpodstawowy"/>
        <w:jc w:val="both"/>
        <w:rPr>
          <w:sz w:val="24"/>
        </w:rPr>
      </w:pPr>
      <w:r w:rsidRPr="00B54D90">
        <w:rPr>
          <w:sz w:val="24"/>
        </w:rPr>
        <w:t xml:space="preserve">            2. Do zadań Komisji należy rozpatrywanie i opiniowanie wniosków podmiotów starających się o środki Europejskiego Funduszu Społecznego na refundację kosztów wyposażenia lub doposażenia stanowiska pracy dla skierowanego</w:t>
      </w:r>
      <w:r w:rsidRPr="00B54D90">
        <w:rPr>
          <w:b/>
          <w:sz w:val="24"/>
        </w:rPr>
        <w:t xml:space="preserve"> </w:t>
      </w:r>
      <w:r w:rsidRPr="00B54D90">
        <w:rPr>
          <w:sz w:val="24"/>
        </w:rPr>
        <w:t>bezrobotnego.</w:t>
      </w:r>
    </w:p>
    <w:p w:rsidR="00461020" w:rsidRPr="00B54D90" w:rsidRDefault="001E779A" w:rsidP="00317AE2">
      <w:pPr>
        <w:pStyle w:val="Tekstpodstawowy"/>
        <w:ind w:left="70" w:firstLine="708"/>
        <w:jc w:val="both"/>
        <w:rPr>
          <w:sz w:val="24"/>
        </w:rPr>
      </w:pPr>
      <w:r w:rsidRPr="00B54D90">
        <w:rPr>
          <w:sz w:val="24"/>
        </w:rPr>
        <w:t xml:space="preserve">3.W przypadku nieobecności przewodniczącego komisji rozpatrującej wnioski </w:t>
      </w:r>
      <w:r w:rsidRPr="00B54D90">
        <w:rPr>
          <w:sz w:val="24"/>
        </w:rPr>
        <w:br/>
        <w:t xml:space="preserve">o </w:t>
      </w:r>
      <w:r>
        <w:rPr>
          <w:sz w:val="24"/>
        </w:rPr>
        <w:t>refundację kosztów wyposażenia lub doposażenia stanowiska dla skierowanego bezrobotnego</w:t>
      </w:r>
      <w:r w:rsidRPr="00B54D90">
        <w:rPr>
          <w:sz w:val="24"/>
        </w:rPr>
        <w:t>, obowiązki przewodniczącego przejmuje z-ca przewodniczącego.</w:t>
      </w:r>
    </w:p>
    <w:p w:rsidR="001E779A" w:rsidRPr="00C3563C" w:rsidRDefault="001E779A" w:rsidP="001E779A">
      <w:pPr>
        <w:pStyle w:val="Tekstpodstawowy"/>
        <w:ind w:left="70"/>
        <w:jc w:val="both"/>
        <w:rPr>
          <w:sz w:val="24"/>
        </w:rPr>
      </w:pPr>
      <w:r w:rsidRPr="00B54D90">
        <w:rPr>
          <w:b/>
          <w:sz w:val="24"/>
        </w:rPr>
        <w:lastRenderedPageBreak/>
        <w:t xml:space="preserve">           </w:t>
      </w:r>
      <w:r w:rsidRPr="00B54D90">
        <w:rPr>
          <w:sz w:val="24"/>
        </w:rPr>
        <w:t>4. Komisja pracuje przy minimum 3 osobach, decyzje zapadają zwykłą większością głosów.</w:t>
      </w:r>
    </w:p>
    <w:p w:rsidR="001E779A" w:rsidRPr="006F022D" w:rsidRDefault="001E779A" w:rsidP="006F022D">
      <w:pPr>
        <w:pStyle w:val="Tekstpodstawowy"/>
        <w:ind w:firstLine="709"/>
        <w:rPr>
          <w:sz w:val="24"/>
        </w:rPr>
      </w:pPr>
      <w:r w:rsidRPr="00B54D90">
        <w:rPr>
          <w:sz w:val="24"/>
        </w:rPr>
        <w:t>5.</w:t>
      </w:r>
      <w:r w:rsidRPr="00B54D90">
        <w:rPr>
          <w:b/>
          <w:sz w:val="24"/>
        </w:rPr>
        <w:t xml:space="preserve"> </w:t>
      </w:r>
      <w:r w:rsidRPr="00B54D90">
        <w:rPr>
          <w:sz w:val="24"/>
        </w:rPr>
        <w:t>Posiedzenia Komisji odbywać się będą w miarę potrzeb.</w:t>
      </w:r>
    </w:p>
    <w:p w:rsidR="001E779A" w:rsidRDefault="001E779A" w:rsidP="001E779A">
      <w:pPr>
        <w:pStyle w:val="Podtytu"/>
        <w:jc w:val="both"/>
        <w:rPr>
          <w:b w:val="0"/>
        </w:rPr>
      </w:pPr>
      <w:r w:rsidRPr="00B54D90">
        <w:rPr>
          <w:b w:val="0"/>
        </w:rPr>
        <w:t>6. Na posiedzeniach Komisji rozpatrywane będą tylko wnioski zawierające kompletne informacje, o których mowa w Rozporządzeniu Ministra</w:t>
      </w:r>
      <w:r>
        <w:rPr>
          <w:b w:val="0"/>
        </w:rPr>
        <w:t xml:space="preserve"> Rodziny,</w:t>
      </w:r>
      <w:r w:rsidRPr="00B54D90">
        <w:rPr>
          <w:b w:val="0"/>
        </w:rPr>
        <w:t xml:space="preserve"> Pracy</w:t>
      </w:r>
      <w:r>
        <w:rPr>
          <w:b w:val="0"/>
        </w:rPr>
        <w:t xml:space="preserve"> i Polityki Społecznej z dnia 14.07.2017</w:t>
      </w:r>
      <w:r w:rsidRPr="00B54D90">
        <w:rPr>
          <w:b w:val="0"/>
        </w:rPr>
        <w:t xml:space="preserve"> roku w</w:t>
      </w:r>
      <w:r>
        <w:rPr>
          <w:b w:val="0"/>
        </w:rPr>
        <w:t xml:space="preserve"> sprawie dokonywania </w:t>
      </w:r>
      <w:r w:rsidRPr="00B54D90">
        <w:rPr>
          <w:b w:val="0"/>
        </w:rPr>
        <w:t xml:space="preserve">z Funduszu Pracy </w:t>
      </w:r>
      <w:r>
        <w:rPr>
          <w:b w:val="0"/>
        </w:rPr>
        <w:t xml:space="preserve">refundacji </w:t>
      </w:r>
      <w:r w:rsidRPr="00B54D90">
        <w:rPr>
          <w:b w:val="0"/>
        </w:rPr>
        <w:t xml:space="preserve">kosztów wyposażenia </w:t>
      </w:r>
    </w:p>
    <w:p w:rsidR="001E779A" w:rsidRPr="00B54D90" w:rsidRDefault="001E779A" w:rsidP="001E779A">
      <w:pPr>
        <w:pStyle w:val="Podtytu"/>
        <w:jc w:val="both"/>
        <w:rPr>
          <w:b w:val="0"/>
        </w:rPr>
      </w:pPr>
      <w:r>
        <w:rPr>
          <w:b w:val="0"/>
        </w:rPr>
        <w:t>lub doposażenia</w:t>
      </w:r>
      <w:r w:rsidRPr="00B54D90">
        <w:rPr>
          <w:b w:val="0"/>
        </w:rPr>
        <w:t xml:space="preserve"> stanowiska pracy </w:t>
      </w:r>
      <w:r>
        <w:rPr>
          <w:b w:val="0"/>
        </w:rPr>
        <w:t>oraz przyznawania środków</w:t>
      </w:r>
      <w:r w:rsidRPr="00B54D90">
        <w:rPr>
          <w:b w:val="0"/>
        </w:rPr>
        <w:t xml:space="preserve"> na podjęcie działa</w:t>
      </w:r>
      <w:r>
        <w:rPr>
          <w:b w:val="0"/>
        </w:rPr>
        <w:t>lności gospodarczej (Dz. U. 2017r, poz. 1380</w:t>
      </w:r>
      <w:r w:rsidR="00B307C4">
        <w:rPr>
          <w:b w:val="0"/>
        </w:rPr>
        <w:t xml:space="preserve"> </w:t>
      </w:r>
      <w:proofErr w:type="spellStart"/>
      <w:r w:rsidR="00B307C4">
        <w:rPr>
          <w:b w:val="0"/>
        </w:rPr>
        <w:t>późn</w:t>
      </w:r>
      <w:proofErr w:type="spellEnd"/>
      <w:r w:rsidR="00B307C4">
        <w:rPr>
          <w:b w:val="0"/>
        </w:rPr>
        <w:t>. zm.</w:t>
      </w:r>
      <w:r w:rsidRPr="00B54D90">
        <w:rPr>
          <w:b w:val="0"/>
        </w:rPr>
        <w:t>) wraz ze wskazanymi załącznikami, tj.:</w:t>
      </w:r>
    </w:p>
    <w:p w:rsidR="001E779A" w:rsidRPr="009D3F8E" w:rsidRDefault="001E779A" w:rsidP="007515A5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4"/>
        </w:rPr>
      </w:pPr>
      <w:r w:rsidRPr="00EE287C">
        <w:rPr>
          <w:sz w:val="24"/>
        </w:rPr>
        <w:t xml:space="preserve">Kserokopia dokumentu potwierdzającego stan prawny </w:t>
      </w:r>
      <w:r w:rsidRPr="009D3F8E">
        <w:rPr>
          <w:sz w:val="24"/>
        </w:rPr>
        <w:t>podmiotu, w tym żłobka lub klubu dziecięcego  lub pomiotu świadczącego usługi rehabilitacyjne, przedszkola, szkoły, produc</w:t>
      </w:r>
      <w:r>
        <w:rPr>
          <w:sz w:val="24"/>
        </w:rPr>
        <w:t>enta rolnego;</w:t>
      </w:r>
    </w:p>
    <w:p w:rsidR="001E779A" w:rsidRPr="00EE287C" w:rsidRDefault="001E779A" w:rsidP="007515A5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4"/>
        </w:rPr>
      </w:pPr>
      <w:r w:rsidRPr="00EE287C">
        <w:rPr>
          <w:sz w:val="24"/>
        </w:rPr>
        <w:t>W przypadku poręczycieli oświadczenie potwierdzające wysokość osiąganych dochodów,</w:t>
      </w:r>
    </w:p>
    <w:p w:rsidR="001E779A" w:rsidRPr="00EE287C" w:rsidRDefault="001E779A" w:rsidP="007515A5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4"/>
        </w:rPr>
      </w:pPr>
      <w:r w:rsidRPr="00EE287C">
        <w:rPr>
          <w:sz w:val="24"/>
        </w:rPr>
        <w:t xml:space="preserve">Zaświadczenia lub oświadczenia o otrzymanej pomocy publicznej i pomocy de </w:t>
      </w:r>
      <w:proofErr w:type="spellStart"/>
      <w:r w:rsidRPr="00EE287C">
        <w:rPr>
          <w:sz w:val="24"/>
        </w:rPr>
        <w:t>minimis</w:t>
      </w:r>
      <w:proofErr w:type="spellEnd"/>
      <w:r w:rsidRPr="00EE287C">
        <w:rPr>
          <w:sz w:val="24"/>
        </w:rPr>
        <w:t>,</w:t>
      </w:r>
    </w:p>
    <w:p w:rsidR="001E779A" w:rsidRDefault="001E779A" w:rsidP="007515A5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4"/>
        </w:rPr>
      </w:pPr>
      <w:r w:rsidRPr="00641CAD">
        <w:rPr>
          <w:sz w:val="24"/>
        </w:rPr>
        <w:t xml:space="preserve">Informację określone w przepisach wydanych na podstawie art. 37 ust 2a ustawy z dnia                  30 kwietnia 2004r. o postępowaniu w sprawach dotyczących pomocy publicznej, </w:t>
      </w:r>
      <w:r w:rsidRPr="00B54D90">
        <w:rPr>
          <w:sz w:val="24"/>
        </w:rPr>
        <w:t xml:space="preserve">(Dz. U.  </w:t>
      </w:r>
      <w:r w:rsidR="00514913">
        <w:rPr>
          <w:sz w:val="24"/>
        </w:rPr>
        <w:t xml:space="preserve">  </w:t>
      </w:r>
      <w:r w:rsidRPr="00B54D90">
        <w:rPr>
          <w:sz w:val="24"/>
        </w:rPr>
        <w:t xml:space="preserve"> z 20</w:t>
      </w:r>
      <w:r w:rsidR="008A1FB7">
        <w:rPr>
          <w:sz w:val="24"/>
        </w:rPr>
        <w:t>20</w:t>
      </w:r>
      <w:r w:rsidRPr="00B54D90">
        <w:rPr>
          <w:sz w:val="24"/>
        </w:rPr>
        <w:t xml:space="preserve">r. </w:t>
      </w:r>
      <w:r w:rsidR="008A1FB7">
        <w:rPr>
          <w:sz w:val="24"/>
        </w:rPr>
        <w:t xml:space="preserve">poz. 708 z </w:t>
      </w:r>
      <w:proofErr w:type="spellStart"/>
      <w:r w:rsidR="008A1FB7">
        <w:rPr>
          <w:sz w:val="24"/>
        </w:rPr>
        <w:t>późn</w:t>
      </w:r>
      <w:proofErr w:type="spellEnd"/>
      <w:r w:rsidR="008A1FB7">
        <w:rPr>
          <w:sz w:val="24"/>
        </w:rPr>
        <w:t>. zm.</w:t>
      </w:r>
      <w:r>
        <w:rPr>
          <w:sz w:val="24"/>
        </w:rPr>
        <w:t>)</w:t>
      </w:r>
      <w:r w:rsidR="00877956">
        <w:rPr>
          <w:sz w:val="24"/>
        </w:rPr>
        <w:t>,</w:t>
      </w:r>
    </w:p>
    <w:p w:rsidR="001E779A" w:rsidRPr="00641CAD" w:rsidRDefault="001E779A" w:rsidP="007515A5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4"/>
        </w:rPr>
      </w:pPr>
      <w:r w:rsidRPr="00641CAD">
        <w:rPr>
          <w:sz w:val="24"/>
        </w:rPr>
        <w:t>W przypadku producentów rolnych dokumenty potwierdzające zatrudnienie w okresie ostatnich 6 miesięcy przed dniem złożenia wniosku, w każdym miesiącu, co najmniej                   1 (jednego) pracownika na podstawie stosunku pracy w pełnym wymiarze czasu pracy oraz dokumenty potwierdzające jego ubezpieczenie.</w:t>
      </w:r>
    </w:p>
    <w:p w:rsidR="001E779A" w:rsidRPr="00EE287C" w:rsidRDefault="001E779A" w:rsidP="001E779A">
      <w:pPr>
        <w:pStyle w:val="Tekstpodstawowy"/>
        <w:ind w:left="426" w:firstLine="282"/>
        <w:jc w:val="both"/>
        <w:rPr>
          <w:sz w:val="24"/>
        </w:rPr>
      </w:pPr>
    </w:p>
    <w:p w:rsidR="001E779A" w:rsidRPr="00B54D90" w:rsidRDefault="001E779A" w:rsidP="001E779A">
      <w:pPr>
        <w:pStyle w:val="Podtytu"/>
        <w:jc w:val="both"/>
        <w:rPr>
          <w:b w:val="0"/>
        </w:rPr>
      </w:pPr>
      <w:r w:rsidRPr="00B54D90">
        <w:t xml:space="preserve">      § 6. </w:t>
      </w:r>
      <w:r w:rsidRPr="00B54D90">
        <w:rPr>
          <w:b w:val="0"/>
        </w:rPr>
        <w:t xml:space="preserve">Komisja rozpatruje i opiniuje wnioski uprzednio sprawdzone pod względem formalnym przez właściwego pracownika. Wniosek o refundację może być uwzględniony gdy jest kompletny </w:t>
      </w:r>
      <w:r w:rsidRPr="00B54D90">
        <w:rPr>
          <w:b w:val="0"/>
        </w:rPr>
        <w:br/>
        <w:t>i prawidłowo sporządzony.</w:t>
      </w:r>
    </w:p>
    <w:p w:rsidR="001E779A" w:rsidRPr="00B54D90" w:rsidRDefault="001E779A" w:rsidP="001E779A">
      <w:pPr>
        <w:pStyle w:val="Podtytu"/>
        <w:jc w:val="both"/>
        <w:rPr>
          <w:b w:val="0"/>
        </w:rPr>
      </w:pPr>
    </w:p>
    <w:p w:rsidR="001E779A" w:rsidRPr="00B54D90" w:rsidRDefault="001E779A" w:rsidP="001E779A">
      <w:pPr>
        <w:jc w:val="both"/>
      </w:pPr>
      <w:r w:rsidRPr="00B54D90">
        <w:rPr>
          <w:b/>
        </w:rPr>
        <w:t xml:space="preserve">    §7.  </w:t>
      </w:r>
      <w:r w:rsidRPr="00B54D90">
        <w:t>1.</w:t>
      </w:r>
      <w:r w:rsidRPr="00B54D90">
        <w:rPr>
          <w:b/>
        </w:rPr>
        <w:t xml:space="preserve"> </w:t>
      </w:r>
      <w:r w:rsidRPr="00B54D90">
        <w:t>Komisja może:</w:t>
      </w:r>
    </w:p>
    <w:p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zaopiniować wniosek w kwocie i na warunkach określonych przez wnioskodawcę,</w:t>
      </w:r>
    </w:p>
    <w:p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zaopiniować wniosek w innej kwocie lub na innych warunkach,</w:t>
      </w:r>
    </w:p>
    <w:p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zaopiniować wniosek pozytywnie, warunkując podpisanie umowy i wypłatę środków od przedłożenia brakującego dokumentu wnioskowanego przez Komisję</w:t>
      </w:r>
    </w:p>
    <w:p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odroczyć decyzję do czasu uzyskania dodatkowych informacji</w:t>
      </w:r>
    </w:p>
    <w:p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zaproponować odrzucenie wniosku</w:t>
      </w:r>
    </w:p>
    <w:p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ustalić dodatkowe kryteria przyznawania środków</w:t>
      </w:r>
    </w:p>
    <w:p w:rsidR="006F022D" w:rsidRPr="00461020" w:rsidRDefault="001E779A" w:rsidP="00461020">
      <w:pPr>
        <w:ind w:firstLine="708"/>
        <w:jc w:val="both"/>
      </w:pPr>
      <w:r w:rsidRPr="00B54D90">
        <w:t>2. Po rozpatrzeniu wniosku przez komisję jest on przedstawiany do zatwierdzenia Dyrektorowi Urzędu.</w:t>
      </w:r>
    </w:p>
    <w:p w:rsidR="00317AE2" w:rsidRDefault="00317AE2" w:rsidP="00794F9F">
      <w:pPr>
        <w:rPr>
          <w:b/>
        </w:rPr>
      </w:pPr>
    </w:p>
    <w:p w:rsidR="001E779A" w:rsidRPr="00B54D90" w:rsidRDefault="001E779A" w:rsidP="001E779A">
      <w:pPr>
        <w:jc w:val="center"/>
        <w:rPr>
          <w:b/>
        </w:rPr>
      </w:pPr>
      <w:r w:rsidRPr="00B54D90">
        <w:rPr>
          <w:b/>
        </w:rPr>
        <w:t>Rozdział 2</w:t>
      </w:r>
    </w:p>
    <w:p w:rsidR="001E779A" w:rsidRPr="00B54D90" w:rsidRDefault="001E779A" w:rsidP="001E779A">
      <w:pPr>
        <w:pStyle w:val="Nagwek3"/>
        <w:jc w:val="center"/>
        <w:rPr>
          <w:rFonts w:ascii="Times New Roman" w:hAnsi="Times New Roman" w:cs="Times New Roman"/>
          <w:color w:val="000000" w:themeColor="text1"/>
        </w:rPr>
      </w:pPr>
      <w:r w:rsidRPr="00B54D90">
        <w:rPr>
          <w:rFonts w:ascii="Times New Roman" w:hAnsi="Times New Roman" w:cs="Times New Roman"/>
          <w:color w:val="000000" w:themeColor="text1"/>
        </w:rPr>
        <w:t>Warunki i tryb refundacji pracodawcy kosztów wyposażenia lub doposażenia stanowiska pracy dla skierowanego bezrobotnego</w:t>
      </w:r>
    </w:p>
    <w:p w:rsidR="001E779A" w:rsidRPr="00B54D90" w:rsidRDefault="001E779A" w:rsidP="001E779A">
      <w:pPr>
        <w:jc w:val="both"/>
      </w:pPr>
    </w:p>
    <w:p w:rsidR="001E779A" w:rsidRPr="00B54D90" w:rsidRDefault="001E779A" w:rsidP="001E779A">
      <w:pPr>
        <w:jc w:val="both"/>
      </w:pPr>
      <w:r w:rsidRPr="00B54D90">
        <w:rPr>
          <w:b/>
        </w:rPr>
        <w:t xml:space="preserve">          §1. </w:t>
      </w:r>
      <w:r w:rsidRPr="00B54D90">
        <w:t>O refundację kosztów wyposażenia lub doposażenia stanowiska pracy może wystąpić podmiot prowadzący działalność gospodarczą, producent rolny, niepubliczne przedszkole                           i niepubliczna szkoła</w:t>
      </w:r>
      <w:r>
        <w:t>, żłobek lub klub dziecięcy</w:t>
      </w:r>
      <w:r w:rsidRPr="00B54D90">
        <w:t xml:space="preserve"> z</w:t>
      </w:r>
      <w:r>
        <w:t>amierzające</w:t>
      </w:r>
      <w:r w:rsidRPr="00B54D90">
        <w:t xml:space="preserve"> utworzyć lub doposażyć stanowisko pracy dla bezrobotnego skierowanego przez Powiatowy Urząd Pracy.</w:t>
      </w:r>
    </w:p>
    <w:p w:rsidR="001E779A" w:rsidRPr="00B54D90" w:rsidRDefault="001E779A" w:rsidP="001E779A">
      <w:pPr>
        <w:jc w:val="both"/>
      </w:pPr>
    </w:p>
    <w:p w:rsidR="001E779A" w:rsidRDefault="001E779A" w:rsidP="001E779A">
      <w:pPr>
        <w:jc w:val="both"/>
      </w:pPr>
      <w:r w:rsidRPr="00B54D90">
        <w:rPr>
          <w:b/>
        </w:rPr>
        <w:lastRenderedPageBreak/>
        <w:t xml:space="preserve">          §2. </w:t>
      </w:r>
      <w:r w:rsidRPr="00B54D90">
        <w:t>Refundacji nie udziela się</w:t>
      </w:r>
      <w:r w:rsidRPr="00B54D90">
        <w:rPr>
          <w:b/>
        </w:rPr>
        <w:t xml:space="preserve">, </w:t>
      </w:r>
      <w:r w:rsidRPr="00B54D90">
        <w:t xml:space="preserve">jeżeli łącznie z inną pomocą ze środków publicznych, niezależnie od jej formy i źródła pochodzenia, w tym ze środków z budżetu Unii Europejskiej, </w:t>
      </w:r>
    </w:p>
    <w:p w:rsidR="001E779A" w:rsidRPr="00B54D90" w:rsidRDefault="001E779A" w:rsidP="001E779A">
      <w:pPr>
        <w:jc w:val="both"/>
      </w:pPr>
      <w:r w:rsidRPr="00B54D90">
        <w:t>udzieloną w odniesieniu do tych samych kosztów kwalifikowanych, spowoduje przekroczenie dopuszczalnej wielkość pomocy określonej dla danego przeznaczenia pomocy.</w:t>
      </w:r>
    </w:p>
    <w:p w:rsidR="001E779A" w:rsidRPr="00B54D90" w:rsidRDefault="001E779A" w:rsidP="001E779A">
      <w:pPr>
        <w:autoSpaceDE w:val="0"/>
        <w:autoSpaceDN w:val="0"/>
        <w:adjustRightInd w:val="0"/>
        <w:jc w:val="both"/>
      </w:pPr>
      <w:r w:rsidRPr="00B54D90">
        <w:t xml:space="preserve">         </w:t>
      </w:r>
    </w:p>
    <w:p w:rsidR="001E779A" w:rsidRPr="00212C60" w:rsidRDefault="001E779A" w:rsidP="001E779A">
      <w:pPr>
        <w:pStyle w:val="Tekstpodstawowy"/>
        <w:spacing w:after="0"/>
        <w:jc w:val="both"/>
        <w:rPr>
          <w:color w:val="000000" w:themeColor="text1"/>
          <w:sz w:val="24"/>
        </w:rPr>
      </w:pPr>
      <w:r w:rsidRPr="00B54D90">
        <w:rPr>
          <w:b/>
          <w:sz w:val="24"/>
        </w:rPr>
        <w:t xml:space="preserve">          §3.</w:t>
      </w:r>
      <w:r w:rsidRPr="00B54D90">
        <w:rPr>
          <w:sz w:val="24"/>
        </w:rPr>
        <w:t xml:space="preserve"> </w:t>
      </w:r>
      <w:r w:rsidRPr="00A13DB9">
        <w:rPr>
          <w:sz w:val="24"/>
        </w:rPr>
        <w:t>Podmiot, w tym żłobek lub klub dziecięcy lub podmiot świadczący usługi rehabilitacyjne, przedszkole, szkoła, producent rolny zamierzający utworzyć stanowisko pracy dla skierowanego bezrobotnego, skierowanego opiekuna lub – w przypadku żłobków lub klubów dziecięcych oraz podmiotu świadczącego usługi rehabilitacyjne równi</w:t>
      </w:r>
      <w:r>
        <w:rPr>
          <w:sz w:val="24"/>
        </w:rPr>
        <w:t>eż dla skierowanego poszukująceg</w:t>
      </w:r>
      <w:r w:rsidRPr="00A13DB9">
        <w:rPr>
          <w:sz w:val="24"/>
        </w:rPr>
        <w:t>o pracy absolwenta - mogą złożyć do Powiatowego Urzędu Pracy właściwego ze względu na siedzibę tego podmiotu lub ze względu na miejsce wykonywania pracy przez skierowanego bezrobotnego</w:t>
      </w:r>
      <w:r>
        <w:rPr>
          <w:sz w:val="24"/>
        </w:rPr>
        <w:t>, skierowanego opiekuna lub skierowanego poszukującego pracy absolwenta</w:t>
      </w:r>
      <w:r w:rsidRPr="00A13DB9">
        <w:rPr>
          <w:sz w:val="24"/>
        </w:rPr>
        <w:t xml:space="preserve"> wniosek </w:t>
      </w:r>
      <w:r w:rsidRPr="00A13DB9">
        <w:rPr>
          <w:b/>
          <w:sz w:val="24"/>
        </w:rPr>
        <w:t>(załącznik 1 do Regulaminu)</w:t>
      </w:r>
      <w:r w:rsidRPr="00A13DB9">
        <w:rPr>
          <w:sz w:val="24"/>
        </w:rPr>
        <w:t xml:space="preserve"> </w:t>
      </w:r>
      <w:r w:rsidRPr="00EC4BC0">
        <w:rPr>
          <w:sz w:val="24"/>
        </w:rPr>
        <w:t xml:space="preserve">o refundację ze środków Funduszu Pracy w ramach </w:t>
      </w:r>
      <w:r>
        <w:rPr>
          <w:sz w:val="24"/>
        </w:rPr>
        <w:t>Program</w:t>
      </w:r>
      <w:r w:rsidR="00167FEC">
        <w:rPr>
          <w:sz w:val="24"/>
        </w:rPr>
        <w:t>u Operacyjnego Wiedza Edukacja</w:t>
      </w:r>
      <w:r>
        <w:rPr>
          <w:sz w:val="24"/>
        </w:rPr>
        <w:t xml:space="preserve"> Rozwój</w:t>
      </w:r>
      <w:r w:rsidRPr="00EC4BC0">
        <w:rPr>
          <w:sz w:val="24"/>
        </w:rPr>
        <w:t xml:space="preserve"> </w:t>
      </w:r>
      <w:r>
        <w:rPr>
          <w:sz w:val="24"/>
        </w:rPr>
        <w:t xml:space="preserve">2014-2020 </w:t>
      </w:r>
      <w:r w:rsidRPr="00EC4BC0">
        <w:rPr>
          <w:sz w:val="24"/>
        </w:rPr>
        <w:t>kosztów wyposażenia lub doposażenia stanowiska pracy zawierający w szczególności informacje, o których mowa w § 2 ust. 2</w:t>
      </w:r>
      <w:r>
        <w:rPr>
          <w:color w:val="FF0000"/>
          <w:sz w:val="24"/>
        </w:rPr>
        <w:t xml:space="preserve"> </w:t>
      </w:r>
      <w:r w:rsidRPr="00212C60">
        <w:rPr>
          <w:color w:val="000000" w:themeColor="text1"/>
          <w:sz w:val="24"/>
        </w:rPr>
        <w:t xml:space="preserve">Rozporządzenia </w:t>
      </w:r>
      <w:proofErr w:type="spellStart"/>
      <w:r w:rsidRPr="00212C60">
        <w:rPr>
          <w:color w:val="000000" w:themeColor="text1"/>
          <w:sz w:val="24"/>
        </w:rPr>
        <w:t>MRPiPS</w:t>
      </w:r>
      <w:proofErr w:type="spellEnd"/>
      <w:r w:rsidR="008048D0">
        <w:rPr>
          <w:color w:val="000000" w:themeColor="text1"/>
          <w:sz w:val="24"/>
        </w:rPr>
        <w:t xml:space="preserve">             </w:t>
      </w:r>
      <w:r w:rsidRPr="00212C60">
        <w:rPr>
          <w:color w:val="000000" w:themeColor="text1"/>
          <w:sz w:val="24"/>
        </w:rPr>
        <w:t xml:space="preserve"> z dnia 14 lipca 2017r</w:t>
      </w:r>
      <w:r w:rsidRPr="00212C60">
        <w:rPr>
          <w:b/>
          <w:color w:val="000000" w:themeColor="text1"/>
          <w:sz w:val="24"/>
        </w:rPr>
        <w:t xml:space="preserve"> </w:t>
      </w:r>
      <w:r w:rsidRPr="00212C60">
        <w:rPr>
          <w:color w:val="000000" w:themeColor="text1"/>
          <w:sz w:val="24"/>
        </w:rPr>
        <w:t xml:space="preserve">w sprawie dokonywania z Funduszu Pracy refundacji kosztów wyposażenia lub doposażenia stanowiska </w:t>
      </w:r>
      <w:r w:rsidR="008048D0">
        <w:rPr>
          <w:color w:val="000000" w:themeColor="text1"/>
          <w:sz w:val="24"/>
        </w:rPr>
        <w:t xml:space="preserve">pracy oraz przyznawania środków na podjęcie </w:t>
      </w:r>
      <w:r w:rsidRPr="00212C60">
        <w:rPr>
          <w:color w:val="000000" w:themeColor="text1"/>
          <w:sz w:val="24"/>
        </w:rPr>
        <w:t>działalności gospodarczej (Dz. U.  2017r, poz. 1380</w:t>
      </w:r>
      <w:r w:rsidR="008A1FB7">
        <w:rPr>
          <w:color w:val="000000" w:themeColor="text1"/>
          <w:sz w:val="24"/>
        </w:rPr>
        <w:t xml:space="preserve"> z </w:t>
      </w:r>
      <w:proofErr w:type="spellStart"/>
      <w:r w:rsidR="008A1FB7">
        <w:rPr>
          <w:color w:val="000000" w:themeColor="text1"/>
          <w:sz w:val="24"/>
        </w:rPr>
        <w:t>późn</w:t>
      </w:r>
      <w:proofErr w:type="spellEnd"/>
      <w:r w:rsidR="008A1FB7">
        <w:rPr>
          <w:color w:val="000000" w:themeColor="text1"/>
          <w:sz w:val="24"/>
        </w:rPr>
        <w:t>. zm.</w:t>
      </w:r>
      <w:r w:rsidRPr="00212C60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>.</w:t>
      </w:r>
    </w:p>
    <w:p w:rsidR="00CC75B8" w:rsidRPr="00B54D90" w:rsidRDefault="00CC75B8" w:rsidP="001E779A">
      <w:pPr>
        <w:jc w:val="both"/>
        <w:rPr>
          <w:b/>
        </w:rPr>
      </w:pPr>
    </w:p>
    <w:p w:rsidR="001E779A" w:rsidRPr="00B54D90" w:rsidRDefault="001E779A" w:rsidP="001E779A">
      <w:pPr>
        <w:jc w:val="both"/>
      </w:pPr>
      <w:r w:rsidRPr="00B54D90">
        <w:rPr>
          <w:b/>
        </w:rPr>
        <w:t xml:space="preserve">            §4. </w:t>
      </w:r>
      <w:r w:rsidRPr="00B54D90">
        <w:t>1.</w:t>
      </w:r>
      <w:r w:rsidRPr="00B54D90">
        <w:rPr>
          <w:b/>
        </w:rPr>
        <w:t xml:space="preserve"> </w:t>
      </w:r>
      <w:r w:rsidRPr="00B54D90">
        <w:t xml:space="preserve">Do wniosku o refundację podmiot, przedszkole lub szkoła dołączają oświadczenia o: </w:t>
      </w:r>
    </w:p>
    <w:p w:rsidR="003C04A1" w:rsidRPr="00684372" w:rsidRDefault="008B3439" w:rsidP="007515A5">
      <w:pPr>
        <w:numPr>
          <w:ilvl w:val="0"/>
          <w:numId w:val="6"/>
        </w:numPr>
        <w:jc w:val="both"/>
        <w:rPr>
          <w:color w:val="000000" w:themeColor="text1"/>
        </w:rPr>
      </w:pPr>
      <w:r w:rsidRPr="00684372">
        <w:rPr>
          <w:color w:val="000000" w:themeColor="text1"/>
        </w:rPr>
        <w:t>nierozwiązaniu stosunku pracy z pracownikiem w drodze wypowiedzenia dokonanego przez podmiot, przedszkole lub szkołę albo na mocy porozumienia stron z przyczyn niedotyczących pracowników w okresie 6 miesięcy bezpośrednio poprzedzających dzień złożenia wniosku</w:t>
      </w:r>
      <w:r w:rsidR="009E46D3" w:rsidRPr="00684372">
        <w:rPr>
          <w:color w:val="000000" w:themeColor="text1"/>
        </w:rPr>
        <w:t xml:space="preserve">. Oświadczenie w powyższym zakresie należy również złożyć za okres od dnia </w:t>
      </w:r>
      <w:r w:rsidRPr="00684372">
        <w:rPr>
          <w:color w:val="000000" w:themeColor="text1"/>
        </w:rPr>
        <w:t xml:space="preserve"> </w:t>
      </w:r>
      <w:r w:rsidR="003C04A1" w:rsidRPr="00684372">
        <w:rPr>
          <w:color w:val="000000" w:themeColor="text1"/>
        </w:rPr>
        <w:t>złożenia wniosku do dnia otrzymania refundacji</w:t>
      </w:r>
      <w:r w:rsidR="009E46D3" w:rsidRPr="00684372">
        <w:rPr>
          <w:color w:val="000000" w:themeColor="text1"/>
        </w:rPr>
        <w:t xml:space="preserve"> </w:t>
      </w:r>
      <w:r w:rsidR="003C04A1" w:rsidRPr="00684372">
        <w:rPr>
          <w:color w:val="000000" w:themeColor="text1"/>
        </w:rPr>
        <w:t xml:space="preserve">w terminie </w:t>
      </w:r>
      <w:r w:rsidR="001E779A" w:rsidRPr="00684372">
        <w:rPr>
          <w:color w:val="000000" w:themeColor="text1"/>
        </w:rPr>
        <w:t>5 dn</w:t>
      </w:r>
      <w:r w:rsidR="009E46D3" w:rsidRPr="00684372">
        <w:rPr>
          <w:color w:val="000000" w:themeColor="text1"/>
        </w:rPr>
        <w:t>i od dnia jej otrzymania</w:t>
      </w:r>
      <w:r w:rsidR="001E779A" w:rsidRPr="00684372">
        <w:rPr>
          <w:color w:val="000000" w:themeColor="text1"/>
        </w:rPr>
        <w:t>,</w:t>
      </w:r>
    </w:p>
    <w:p w:rsidR="001E779A" w:rsidRPr="00684372" w:rsidRDefault="003C04A1" w:rsidP="007515A5">
      <w:pPr>
        <w:numPr>
          <w:ilvl w:val="0"/>
          <w:numId w:val="6"/>
        </w:numPr>
        <w:jc w:val="both"/>
        <w:rPr>
          <w:color w:val="000000" w:themeColor="text1"/>
        </w:rPr>
      </w:pPr>
      <w:r w:rsidRPr="00684372">
        <w:rPr>
          <w:color w:val="000000" w:themeColor="text1"/>
        </w:rPr>
        <w:t>nieobniżaniu wymiaru czasu pracy pracownika w okresie 6 miesięcy bezpośrednio poprzedzających dzień złożenia wniosku</w:t>
      </w:r>
      <w:r w:rsidR="00F93253" w:rsidRPr="00684372">
        <w:rPr>
          <w:color w:val="000000" w:themeColor="text1"/>
        </w:rPr>
        <w:t>.</w:t>
      </w:r>
      <w:r w:rsidRPr="00684372">
        <w:rPr>
          <w:color w:val="000000" w:themeColor="text1"/>
        </w:rPr>
        <w:t xml:space="preserve"> </w:t>
      </w:r>
      <w:r w:rsidR="00F93253" w:rsidRPr="00684372">
        <w:rPr>
          <w:color w:val="000000" w:themeColor="text1"/>
        </w:rPr>
        <w:t xml:space="preserve">Oświadczenie w powyższym zakresie należy również złożyć za okres od dnia  złożenia wniosku do dnia otrzymania refundacji </w:t>
      </w:r>
      <w:r w:rsidR="00F93253" w:rsidRPr="00684372">
        <w:rPr>
          <w:color w:val="000000" w:themeColor="text1"/>
        </w:rPr>
        <w:br/>
        <w:t xml:space="preserve">w terminie 5 dni od dnia jej otrzymania (z zastrzeżeniem </w:t>
      </w:r>
      <w:proofErr w:type="spellStart"/>
      <w:r w:rsidR="00F93253" w:rsidRPr="00684372">
        <w:rPr>
          <w:color w:val="000000" w:themeColor="text1"/>
        </w:rPr>
        <w:t>pkt</w:t>
      </w:r>
      <w:proofErr w:type="spellEnd"/>
      <w:r w:rsidR="00F93253" w:rsidRPr="00684372">
        <w:rPr>
          <w:color w:val="000000" w:themeColor="text1"/>
        </w:rPr>
        <w:t xml:space="preserve"> 9 i 10).</w:t>
      </w:r>
    </w:p>
    <w:p w:rsidR="001E779A" w:rsidRPr="00684372" w:rsidRDefault="001E779A" w:rsidP="007515A5">
      <w:pPr>
        <w:numPr>
          <w:ilvl w:val="0"/>
          <w:numId w:val="6"/>
        </w:numPr>
        <w:jc w:val="both"/>
        <w:rPr>
          <w:color w:val="000000" w:themeColor="text1"/>
        </w:rPr>
      </w:pPr>
      <w:r w:rsidRPr="00684372">
        <w:rPr>
          <w:color w:val="000000" w:themeColor="text1"/>
        </w:rPr>
        <w:t>prowadzeniu przez podmiot działalności gospodarczej, w rozumieniu</w:t>
      </w:r>
      <w:r w:rsidR="003C04A1" w:rsidRPr="00684372">
        <w:rPr>
          <w:color w:val="000000" w:themeColor="text1"/>
        </w:rPr>
        <w:t xml:space="preserve"> ustawy z dnia 6 marca 2018r. - P</w:t>
      </w:r>
      <w:r w:rsidR="00CC75B8" w:rsidRPr="00684372">
        <w:rPr>
          <w:color w:val="000000" w:themeColor="text1"/>
        </w:rPr>
        <w:t>rawo przedsiębiorców</w:t>
      </w:r>
      <w:r w:rsidRPr="00684372">
        <w:rPr>
          <w:color w:val="000000" w:themeColor="text1"/>
        </w:rPr>
        <w:t xml:space="preserve">, przez okres 6 miesięcy bezpośrednio poprzedzających </w:t>
      </w:r>
      <w:r w:rsidR="003C04A1" w:rsidRPr="00684372">
        <w:rPr>
          <w:color w:val="000000" w:themeColor="text1"/>
        </w:rPr>
        <w:t>dzień złożenia wniosku, przy czym</w:t>
      </w:r>
      <w:r w:rsidRPr="00684372">
        <w:rPr>
          <w:color w:val="000000" w:themeColor="text1"/>
        </w:rPr>
        <w:t xml:space="preserve"> do wskazanego okresu prowadzenia działalności gospodarczej nie wlicza się okresu zawieszenia </w:t>
      </w:r>
      <w:r w:rsidR="003C04A1" w:rsidRPr="00684372">
        <w:rPr>
          <w:color w:val="000000" w:themeColor="text1"/>
        </w:rPr>
        <w:t xml:space="preserve">wykonywania </w:t>
      </w:r>
      <w:r w:rsidRPr="00684372">
        <w:rPr>
          <w:color w:val="000000" w:themeColor="text1"/>
        </w:rPr>
        <w:t>działalności</w:t>
      </w:r>
      <w:r w:rsidR="00CC75B8" w:rsidRPr="00684372">
        <w:rPr>
          <w:color w:val="000000" w:themeColor="text1"/>
        </w:rPr>
        <w:t xml:space="preserve"> gospodarczej, </w:t>
      </w:r>
      <w:r w:rsidR="00E960B4" w:rsidRPr="00684372">
        <w:rPr>
          <w:color w:val="000000" w:themeColor="text1"/>
        </w:rPr>
        <w:br/>
      </w:r>
      <w:r w:rsidRPr="00684372">
        <w:rPr>
          <w:color w:val="000000" w:themeColor="text1"/>
        </w:rPr>
        <w:t>a w przypadku przedszkola</w:t>
      </w:r>
      <w:r w:rsidR="00E960B4" w:rsidRPr="00684372">
        <w:rPr>
          <w:color w:val="000000" w:themeColor="text1"/>
        </w:rPr>
        <w:t xml:space="preserve"> </w:t>
      </w:r>
      <w:r w:rsidRPr="00684372">
        <w:rPr>
          <w:color w:val="000000" w:themeColor="text1"/>
        </w:rPr>
        <w:t xml:space="preserve">i szkoły – prowadzeniu działalności na podstawie </w:t>
      </w:r>
      <w:r w:rsidR="00CC75B8" w:rsidRPr="00684372">
        <w:rPr>
          <w:color w:val="000000" w:themeColor="text1"/>
        </w:rPr>
        <w:t>ustawy</w:t>
      </w:r>
      <w:r w:rsidRPr="00684372">
        <w:rPr>
          <w:color w:val="000000" w:themeColor="text1"/>
        </w:rPr>
        <w:t xml:space="preserve"> z dnia </w:t>
      </w:r>
      <w:r w:rsidR="00E960B4" w:rsidRPr="00684372">
        <w:rPr>
          <w:color w:val="000000" w:themeColor="text1"/>
        </w:rPr>
        <w:t>14 grudnia 2016</w:t>
      </w:r>
      <w:r w:rsidRPr="00684372">
        <w:rPr>
          <w:color w:val="000000" w:themeColor="text1"/>
        </w:rPr>
        <w:t>r.</w:t>
      </w:r>
      <w:r w:rsidR="00E960B4" w:rsidRPr="00684372">
        <w:rPr>
          <w:color w:val="000000" w:themeColor="text1"/>
        </w:rPr>
        <w:t>- Prawo oświatowe</w:t>
      </w:r>
      <w:r w:rsidRPr="00684372">
        <w:rPr>
          <w:color w:val="000000" w:themeColor="text1"/>
        </w:rPr>
        <w:t xml:space="preserve"> przez okres 6 miesięcy bezpośrednio poprzedzający</w:t>
      </w:r>
      <w:r w:rsidR="00F122FB" w:rsidRPr="00684372">
        <w:rPr>
          <w:color w:val="000000" w:themeColor="text1"/>
        </w:rPr>
        <w:t>ch</w:t>
      </w:r>
      <w:r w:rsidRPr="00684372">
        <w:rPr>
          <w:color w:val="000000" w:themeColor="text1"/>
        </w:rPr>
        <w:t xml:space="preserve"> dzień złożenia wniosku,</w:t>
      </w:r>
    </w:p>
    <w:p w:rsidR="001E779A" w:rsidRPr="003475E4" w:rsidRDefault="001E779A" w:rsidP="007515A5">
      <w:pPr>
        <w:pStyle w:val="Akapitzlist"/>
        <w:numPr>
          <w:ilvl w:val="0"/>
          <w:numId w:val="6"/>
        </w:numPr>
        <w:jc w:val="both"/>
        <w:rPr>
          <w:color w:val="FF0000"/>
        </w:rPr>
      </w:pPr>
      <w:r w:rsidRPr="00B54D90">
        <w:t xml:space="preserve">niezaleganiu w dniu złożenia wniosku z wypłacaniem wynagrodzeń pracownikom oraz </w:t>
      </w:r>
      <w:r w:rsidRPr="00B54D90">
        <w:br/>
        <w:t>z opłacaniem na</w:t>
      </w:r>
      <w:r w:rsidR="00E960B4">
        <w:t>leżnych składek na ubezpieczenia</w:t>
      </w:r>
      <w:r w:rsidRPr="00B54D90">
        <w:t xml:space="preserve"> społeczne, </w:t>
      </w:r>
      <w:r>
        <w:t xml:space="preserve">ubezpieczenie </w:t>
      </w:r>
      <w:r w:rsidRPr="00B54D90">
        <w:t>zdrowotne, Fundusz Pracy, Fundusz Gwarantowanych Świadczeń Pracowniczych</w:t>
      </w:r>
      <w:r>
        <w:t>, Państwowy Fundusz Rehabilitacji Osób Niepełnosprawnych</w:t>
      </w:r>
      <w:r w:rsidRPr="00B54D90">
        <w:t xml:space="preserve"> oraz Fundusz Emerytur Pomostowych</w:t>
      </w:r>
      <w:r>
        <w:t>,</w:t>
      </w:r>
    </w:p>
    <w:p w:rsidR="001E779A" w:rsidRPr="00B54D90" w:rsidRDefault="001E779A" w:rsidP="007515A5">
      <w:pPr>
        <w:numPr>
          <w:ilvl w:val="0"/>
          <w:numId w:val="6"/>
        </w:numPr>
        <w:jc w:val="both"/>
      </w:pPr>
      <w:r w:rsidRPr="00B54D90">
        <w:t>niezaleganiu w dniu złożenia</w:t>
      </w:r>
      <w:r w:rsidR="00E960B4">
        <w:t xml:space="preserve"> wniosku z opłacaniem</w:t>
      </w:r>
      <w:r w:rsidRPr="00B54D90">
        <w:t xml:space="preserve"> innych danin publicznych,</w:t>
      </w:r>
    </w:p>
    <w:p w:rsidR="001E779A" w:rsidRPr="00B54D90" w:rsidRDefault="001E779A" w:rsidP="007515A5">
      <w:pPr>
        <w:numPr>
          <w:ilvl w:val="0"/>
          <w:numId w:val="6"/>
        </w:numPr>
        <w:jc w:val="both"/>
      </w:pPr>
      <w:r w:rsidRPr="00B54D90">
        <w:t>nieposiadaniu w dniu złożenia wniosku nieuregulowanych w terminie zobowiązań cywilnoprawnych,</w:t>
      </w:r>
    </w:p>
    <w:p w:rsidR="00CC75B8" w:rsidRPr="00B54D90" w:rsidRDefault="001E779A" w:rsidP="007515A5">
      <w:pPr>
        <w:numPr>
          <w:ilvl w:val="0"/>
          <w:numId w:val="6"/>
        </w:numPr>
        <w:jc w:val="both"/>
      </w:pPr>
      <w:r w:rsidRPr="00B54D90">
        <w:t xml:space="preserve">niekaralności w okresie 2 lat przed dniem złożenia wniosku za przestępstwo przeciwko obrotowi gospodarczemu, w rozumieniu ustawy z dnia 6 czerwca 1997r. – Kodeks karny </w:t>
      </w:r>
      <w:r w:rsidRPr="00B54D90">
        <w:lastRenderedPageBreak/>
        <w:t xml:space="preserve">(Dz. U. </w:t>
      </w:r>
      <w:r w:rsidR="00E960B4">
        <w:t>z 2020r., poz. 1444</w:t>
      </w:r>
      <w:r w:rsidRPr="00B54D90">
        <w:t>) lub ustawy z dnia 28 października 20</w:t>
      </w:r>
      <w:r w:rsidR="009447A3">
        <w:t xml:space="preserve">02r. </w:t>
      </w:r>
      <w:r w:rsidRPr="00B54D90">
        <w:t xml:space="preserve">o odpowiedzialności podmiotów zbiorowych za czyny zabronione pod groźbą kary </w:t>
      </w:r>
      <w:r w:rsidR="009447A3">
        <w:rPr>
          <w:bCs/>
          <w:shd w:val="clear" w:color="auto" w:fill="FFFFFF"/>
        </w:rPr>
        <w:t xml:space="preserve">(Dz. U. </w:t>
      </w:r>
      <w:r w:rsidR="00E960B4">
        <w:rPr>
          <w:bCs/>
          <w:shd w:val="clear" w:color="auto" w:fill="FFFFFF"/>
        </w:rPr>
        <w:t>z 2020</w:t>
      </w:r>
      <w:r w:rsidR="009447A3">
        <w:rPr>
          <w:bCs/>
          <w:shd w:val="clear" w:color="auto" w:fill="FFFFFF"/>
        </w:rPr>
        <w:t xml:space="preserve"> r. poz</w:t>
      </w:r>
      <w:r w:rsidR="00421D1F">
        <w:rPr>
          <w:bCs/>
          <w:shd w:val="clear" w:color="auto" w:fill="FFFFFF"/>
        </w:rPr>
        <w:t>.</w:t>
      </w:r>
      <w:r w:rsidR="00E960B4">
        <w:rPr>
          <w:bCs/>
          <w:shd w:val="clear" w:color="auto" w:fill="FFFFFF"/>
        </w:rPr>
        <w:t xml:space="preserve"> 358</w:t>
      </w:r>
      <w:r w:rsidRPr="00B54D90">
        <w:rPr>
          <w:bCs/>
          <w:shd w:val="clear" w:color="auto" w:fill="FFFFFF"/>
        </w:rPr>
        <w:t>)</w:t>
      </w:r>
      <w:r w:rsidRPr="00B54D90">
        <w:t>,</w:t>
      </w:r>
    </w:p>
    <w:p w:rsidR="001E779A" w:rsidRPr="001E779A" w:rsidRDefault="001E779A" w:rsidP="007515A5">
      <w:pPr>
        <w:numPr>
          <w:ilvl w:val="0"/>
          <w:numId w:val="6"/>
        </w:numPr>
        <w:jc w:val="both"/>
      </w:pPr>
      <w:r w:rsidRPr="00B54D90">
        <w:t xml:space="preserve">wyrażeniu zgody na przetwarzanie, w rozumieniu przepisów o ochronie danych osobowych, danych osobowych podmiotu, szkoły lub przedszkola dla celów wynikających z ustawy </w:t>
      </w:r>
      <w:r w:rsidRPr="00B54D90">
        <w:br/>
        <w:t>z dnia 20.04.2004r. o promocji zatrudnienia i instytucjach rynku pracy</w:t>
      </w:r>
      <w:r w:rsidRPr="00B54D90">
        <w:rPr>
          <w:bCs/>
          <w:color w:val="000000" w:themeColor="text1"/>
          <w:shd w:val="clear" w:color="auto" w:fill="FFFFFF"/>
        </w:rPr>
        <w:t xml:space="preserve"> (</w:t>
      </w:r>
      <w:r w:rsidR="00E960B4">
        <w:t>Dz. U. z 2020</w:t>
      </w:r>
      <w:r w:rsidRPr="00B54D90">
        <w:t xml:space="preserve">r., poz. </w:t>
      </w:r>
      <w:r w:rsidR="00E960B4">
        <w:t>1409</w:t>
      </w:r>
      <w:r w:rsidR="00514913">
        <w:t xml:space="preserve"> z </w:t>
      </w:r>
      <w:proofErr w:type="spellStart"/>
      <w:r w:rsidR="00514913">
        <w:t>późn</w:t>
      </w:r>
      <w:proofErr w:type="spellEnd"/>
      <w:r w:rsidR="00514913">
        <w:t>. zm.</w:t>
      </w:r>
      <w:r w:rsidRPr="00B54D90">
        <w:t>)</w:t>
      </w:r>
      <w:r>
        <w:t>,</w:t>
      </w:r>
    </w:p>
    <w:p w:rsidR="001E779A" w:rsidRPr="00684372" w:rsidRDefault="009D0030" w:rsidP="00F9507A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684372">
        <w:rPr>
          <w:color w:val="000000" w:themeColor="text1"/>
        </w:rPr>
        <w:t xml:space="preserve">podmiot, który w okresie 6 miesięcy bezpośrednio poprzedzających dzień złożenia wniosku, obniżył wymiar czasu pracy pracownika lub zamierza obniżyć ten wymiar w okresie od dnia złożenia wniosku do dnia otrzymania refundacji na podstawie art.15g ust. 8 lub art.15gb </w:t>
      </w:r>
      <w:r w:rsidR="00392BE6" w:rsidRPr="00684372">
        <w:rPr>
          <w:color w:val="000000" w:themeColor="text1"/>
        </w:rPr>
        <w:br/>
      </w:r>
      <w:r w:rsidRPr="00684372">
        <w:rPr>
          <w:color w:val="000000" w:themeColor="text1"/>
        </w:rPr>
        <w:t xml:space="preserve">ust. 1 </w:t>
      </w:r>
      <w:proofErr w:type="spellStart"/>
      <w:r w:rsidRPr="00684372">
        <w:rPr>
          <w:color w:val="000000" w:themeColor="text1"/>
        </w:rPr>
        <w:t>pkt</w:t>
      </w:r>
      <w:proofErr w:type="spellEnd"/>
      <w:r w:rsidRPr="00684372">
        <w:rPr>
          <w:color w:val="000000" w:themeColor="text1"/>
        </w:rPr>
        <w:t xml:space="preserve"> 1 ustawy z dnia 2 marca 2020r. o szczególnych rozwiązaniach związanych </w:t>
      </w:r>
      <w:r w:rsidRPr="00684372">
        <w:rPr>
          <w:color w:val="000000" w:themeColor="text1"/>
        </w:rPr>
        <w:br/>
        <w:t xml:space="preserve">z zapobieganiem, przeciwdziałaniem i zwalczaniem COVID-19, innych chorób zakaźnych oraz wywołanych nimi sytuacji kryzysowych (Dz. U. poz. 1842, z </w:t>
      </w:r>
      <w:proofErr w:type="spellStart"/>
      <w:r w:rsidRPr="00684372">
        <w:rPr>
          <w:color w:val="000000" w:themeColor="text1"/>
        </w:rPr>
        <w:t>późn</w:t>
      </w:r>
      <w:proofErr w:type="spellEnd"/>
      <w:r w:rsidRPr="00684372">
        <w:rPr>
          <w:color w:val="000000" w:themeColor="text1"/>
        </w:rPr>
        <w:t>. zm.), zwanej dalej „ustawą COVID-19”</w:t>
      </w:r>
      <w:r w:rsidR="00794F9F" w:rsidRPr="00684372">
        <w:rPr>
          <w:color w:val="000000" w:themeColor="text1"/>
        </w:rPr>
        <w:t>, lub na podstawie aneksu do umowy zawartej ze starostą</w:t>
      </w:r>
      <w:r w:rsidR="00392BE6" w:rsidRPr="00684372">
        <w:rPr>
          <w:color w:val="000000" w:themeColor="text1"/>
        </w:rPr>
        <w:t xml:space="preserve"> w związku </w:t>
      </w:r>
      <w:r w:rsidR="00726A22" w:rsidRPr="00684372">
        <w:rPr>
          <w:color w:val="000000" w:themeColor="text1"/>
        </w:rPr>
        <w:br/>
      </w:r>
      <w:r w:rsidR="00392BE6" w:rsidRPr="00684372">
        <w:rPr>
          <w:color w:val="000000" w:themeColor="text1"/>
        </w:rPr>
        <w:t xml:space="preserve">z art. 15 </w:t>
      </w:r>
      <w:proofErr w:type="spellStart"/>
      <w:r w:rsidR="00392BE6" w:rsidRPr="00684372">
        <w:rPr>
          <w:color w:val="000000" w:themeColor="text1"/>
        </w:rPr>
        <w:t>zzf</w:t>
      </w:r>
      <w:proofErr w:type="spellEnd"/>
      <w:r w:rsidR="00392BE6" w:rsidRPr="00684372">
        <w:rPr>
          <w:color w:val="000000" w:themeColor="text1"/>
        </w:rPr>
        <w:t xml:space="preserve"> ustawy COVID-19,</w:t>
      </w:r>
      <w:r w:rsidR="00F9507A" w:rsidRPr="00684372">
        <w:rPr>
          <w:color w:val="000000" w:themeColor="text1"/>
        </w:rPr>
        <w:t xml:space="preserve"> zamiast oświadczenia, o którym mowa w </w:t>
      </w:r>
      <w:proofErr w:type="spellStart"/>
      <w:r w:rsidR="00F9507A" w:rsidRPr="00684372">
        <w:rPr>
          <w:color w:val="000000" w:themeColor="text1"/>
        </w:rPr>
        <w:t>pkt</w:t>
      </w:r>
      <w:proofErr w:type="spellEnd"/>
      <w:r w:rsidR="00F9507A" w:rsidRPr="00684372">
        <w:rPr>
          <w:color w:val="000000" w:themeColor="text1"/>
        </w:rPr>
        <w:t xml:space="preserve"> 2, dołącza do wniosku oświadczenie o obniżeniu lub zamiarze obniżenia wymiaru czasu pracy pracownika na podstawie art. 15g ust.8 lub art. 15gb ust. 1 </w:t>
      </w:r>
      <w:proofErr w:type="spellStart"/>
      <w:r w:rsidR="00F9507A" w:rsidRPr="00684372">
        <w:rPr>
          <w:color w:val="000000" w:themeColor="text1"/>
        </w:rPr>
        <w:t>pkt</w:t>
      </w:r>
      <w:proofErr w:type="spellEnd"/>
      <w:r w:rsidR="00F9507A" w:rsidRPr="00684372">
        <w:rPr>
          <w:color w:val="000000" w:themeColor="text1"/>
        </w:rPr>
        <w:t xml:space="preserve"> 1 ustawy COVID-19</w:t>
      </w:r>
      <w:r w:rsidR="00392BE6" w:rsidRPr="00684372">
        <w:rPr>
          <w:color w:val="000000" w:themeColor="text1"/>
        </w:rPr>
        <w:t xml:space="preserve"> lub na podstawie aneksu do umowy zawartej ze starostą w związku z art. 15 </w:t>
      </w:r>
      <w:proofErr w:type="spellStart"/>
      <w:r w:rsidR="00392BE6" w:rsidRPr="00684372">
        <w:rPr>
          <w:color w:val="000000" w:themeColor="text1"/>
        </w:rPr>
        <w:t>zzf</w:t>
      </w:r>
      <w:proofErr w:type="spellEnd"/>
      <w:r w:rsidR="00392BE6" w:rsidRPr="00684372">
        <w:rPr>
          <w:color w:val="000000" w:themeColor="text1"/>
        </w:rPr>
        <w:t xml:space="preserve"> ustawy </w:t>
      </w:r>
      <w:r w:rsidR="00392BE6" w:rsidRPr="00684372">
        <w:rPr>
          <w:color w:val="000000" w:themeColor="text1"/>
        </w:rPr>
        <w:br/>
        <w:t>COVID-19</w:t>
      </w:r>
      <w:r w:rsidR="00F9507A" w:rsidRPr="00684372">
        <w:rPr>
          <w:color w:val="000000" w:themeColor="text1"/>
        </w:rPr>
        <w:t>.</w:t>
      </w:r>
    </w:p>
    <w:p w:rsidR="00F9507A" w:rsidRPr="00684372" w:rsidRDefault="00392BE6" w:rsidP="00F9507A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684372">
        <w:rPr>
          <w:color w:val="000000" w:themeColor="text1"/>
        </w:rPr>
        <w:t>przedszkole lub szkoła, które</w:t>
      </w:r>
      <w:r w:rsidR="00F9507A" w:rsidRPr="00684372">
        <w:rPr>
          <w:color w:val="000000" w:themeColor="text1"/>
        </w:rPr>
        <w:t xml:space="preserve"> w okresie 6 miesięcy bezpośrednio poprzedzających dzień złożenia wniosku, obniżyły wymiar czasu pracy pracownika lub zamierzają obniżyć ten wymiar w okresie od dnia złożenia wniosku do dnia otrzymania refundacji na podstawie art.15</w:t>
      </w:r>
      <w:r w:rsidRPr="00684372">
        <w:rPr>
          <w:color w:val="000000" w:themeColor="text1"/>
        </w:rPr>
        <w:t xml:space="preserve">gb ust. 1 </w:t>
      </w:r>
      <w:proofErr w:type="spellStart"/>
      <w:r w:rsidRPr="00684372">
        <w:rPr>
          <w:color w:val="000000" w:themeColor="text1"/>
        </w:rPr>
        <w:t>pkt</w:t>
      </w:r>
      <w:proofErr w:type="spellEnd"/>
      <w:r w:rsidRPr="00684372">
        <w:rPr>
          <w:color w:val="000000" w:themeColor="text1"/>
        </w:rPr>
        <w:t xml:space="preserve"> 1 ustawy COVID-19 lub na podstawie aneksu do umowy zawartej ze starostą w związku z art. 15 </w:t>
      </w:r>
      <w:proofErr w:type="spellStart"/>
      <w:r w:rsidRPr="00684372">
        <w:rPr>
          <w:color w:val="000000" w:themeColor="text1"/>
        </w:rPr>
        <w:t>zzf</w:t>
      </w:r>
      <w:proofErr w:type="spellEnd"/>
      <w:r w:rsidRPr="00684372">
        <w:rPr>
          <w:color w:val="000000" w:themeColor="text1"/>
        </w:rPr>
        <w:t xml:space="preserve"> ustawy COVID-19</w:t>
      </w:r>
      <w:r w:rsidR="00726A22" w:rsidRPr="00684372">
        <w:rPr>
          <w:color w:val="000000" w:themeColor="text1"/>
        </w:rPr>
        <w:t>,</w:t>
      </w:r>
      <w:r w:rsidR="00F9507A" w:rsidRPr="00684372">
        <w:rPr>
          <w:color w:val="000000" w:themeColor="text1"/>
        </w:rPr>
        <w:t xml:space="preserve"> zamiast oświadczenia, o którym mowa w </w:t>
      </w:r>
      <w:proofErr w:type="spellStart"/>
      <w:r w:rsidR="00F9507A" w:rsidRPr="00684372">
        <w:rPr>
          <w:color w:val="000000" w:themeColor="text1"/>
        </w:rPr>
        <w:t>pkt</w:t>
      </w:r>
      <w:proofErr w:type="spellEnd"/>
      <w:r w:rsidR="00F9507A" w:rsidRPr="00684372">
        <w:rPr>
          <w:color w:val="000000" w:themeColor="text1"/>
        </w:rPr>
        <w:t xml:space="preserve"> 2, dołączają do wniosku oświadczenie o obniżeniu lub zamiarze obniżenia wymiaru czasu pracy pracownika</w:t>
      </w:r>
      <w:r w:rsidR="008103F3" w:rsidRPr="00684372">
        <w:rPr>
          <w:color w:val="000000" w:themeColor="text1"/>
        </w:rPr>
        <w:t xml:space="preserve"> na podstawie</w:t>
      </w:r>
      <w:r w:rsidR="00F9507A" w:rsidRPr="00684372">
        <w:rPr>
          <w:color w:val="000000" w:themeColor="text1"/>
        </w:rPr>
        <w:t xml:space="preserve"> art. 15gb ust. 1 </w:t>
      </w:r>
      <w:proofErr w:type="spellStart"/>
      <w:r w:rsidR="00F9507A" w:rsidRPr="00684372">
        <w:rPr>
          <w:color w:val="000000" w:themeColor="text1"/>
        </w:rPr>
        <w:t>pkt</w:t>
      </w:r>
      <w:proofErr w:type="spellEnd"/>
      <w:r w:rsidR="00F9507A" w:rsidRPr="00684372">
        <w:rPr>
          <w:color w:val="000000" w:themeColor="text1"/>
        </w:rPr>
        <w:t xml:space="preserve"> 1 ustawy COVID-19</w:t>
      </w:r>
      <w:r w:rsidR="00726A22" w:rsidRPr="00684372">
        <w:rPr>
          <w:color w:val="000000" w:themeColor="text1"/>
        </w:rPr>
        <w:t xml:space="preserve"> lub na podstawie aneksu do umowy zawartej ze starostą w związku z art. 15 </w:t>
      </w:r>
      <w:proofErr w:type="spellStart"/>
      <w:r w:rsidR="00726A22" w:rsidRPr="00684372">
        <w:rPr>
          <w:color w:val="000000" w:themeColor="text1"/>
        </w:rPr>
        <w:t>zzf</w:t>
      </w:r>
      <w:proofErr w:type="spellEnd"/>
      <w:r w:rsidR="00726A22" w:rsidRPr="00684372">
        <w:rPr>
          <w:color w:val="000000" w:themeColor="text1"/>
        </w:rPr>
        <w:t xml:space="preserve"> ustawy </w:t>
      </w:r>
      <w:r w:rsidR="00726A22" w:rsidRPr="00684372">
        <w:rPr>
          <w:color w:val="000000" w:themeColor="text1"/>
        </w:rPr>
        <w:br/>
        <w:t>COVID-19</w:t>
      </w:r>
      <w:r w:rsidR="00F9507A" w:rsidRPr="00684372">
        <w:rPr>
          <w:color w:val="000000" w:themeColor="text1"/>
        </w:rPr>
        <w:t>.</w:t>
      </w:r>
    </w:p>
    <w:p w:rsidR="009D0030" w:rsidRDefault="009D0030" w:rsidP="009D0030">
      <w:pPr>
        <w:ind w:left="360"/>
        <w:jc w:val="both"/>
      </w:pPr>
    </w:p>
    <w:p w:rsidR="001E779A" w:rsidRPr="00B54D90" w:rsidRDefault="001E779A" w:rsidP="001E779A">
      <w:pPr>
        <w:jc w:val="both"/>
      </w:pPr>
      <w:r w:rsidRPr="00B54D90">
        <w:t xml:space="preserve"> </w:t>
      </w:r>
      <w:r>
        <w:t xml:space="preserve">  </w:t>
      </w:r>
      <w:r w:rsidRPr="00B54D90">
        <w:t>2.</w:t>
      </w:r>
      <w:r w:rsidRPr="00B54D90">
        <w:rPr>
          <w:b/>
        </w:rPr>
        <w:t xml:space="preserve"> </w:t>
      </w:r>
      <w:r w:rsidRPr="00B54D90">
        <w:t xml:space="preserve">Do wniosku o refundację producent rolny dołącza: </w:t>
      </w:r>
    </w:p>
    <w:p w:rsidR="001E779A" w:rsidRDefault="001E779A" w:rsidP="001E779A">
      <w:pPr>
        <w:ind w:firstLine="142"/>
        <w:jc w:val="both"/>
      </w:pPr>
      <w:r>
        <w:t>1)  o</w:t>
      </w:r>
      <w:r w:rsidRPr="00B54D90">
        <w:t>świadczenia, o kt</w:t>
      </w:r>
      <w:r w:rsidR="00021852">
        <w:t>órych mowa w §4 ust. 1 pkt 4, 5, 6, 7</w:t>
      </w:r>
      <w:r w:rsidR="00726A22">
        <w:t>, 8</w:t>
      </w:r>
      <w:r>
        <w:t>;</w:t>
      </w:r>
    </w:p>
    <w:p w:rsidR="00021852" w:rsidRPr="00684372" w:rsidRDefault="00021852" w:rsidP="001E779A">
      <w:pPr>
        <w:ind w:left="426" w:hanging="284"/>
        <w:jc w:val="both"/>
        <w:rPr>
          <w:color w:val="000000" w:themeColor="text1"/>
        </w:rPr>
      </w:pPr>
      <w:r w:rsidRPr="00684372">
        <w:rPr>
          <w:color w:val="000000" w:themeColor="text1"/>
        </w:rPr>
        <w:t>2) oświadczenie o nierozwiązaniu stosunku pracy z pracownikiem drodze wypowiedzenie dokonanego przez producenta rolnego albo na mocy porozumienia stron z przyczyn niedotyczących pracowników w okresie 6 miesięcy bezpośrednio poprzedzających dzień złożenia wniosku</w:t>
      </w:r>
      <w:r w:rsidR="00726A22" w:rsidRPr="00684372">
        <w:rPr>
          <w:color w:val="000000" w:themeColor="text1"/>
        </w:rPr>
        <w:t>.</w:t>
      </w:r>
      <w:r w:rsidRPr="00684372">
        <w:rPr>
          <w:color w:val="000000" w:themeColor="text1"/>
        </w:rPr>
        <w:t xml:space="preserve"> </w:t>
      </w:r>
      <w:r w:rsidR="00726A22" w:rsidRPr="00684372">
        <w:rPr>
          <w:color w:val="000000" w:themeColor="text1"/>
        </w:rPr>
        <w:t xml:space="preserve">Oświadczenie w powyższym zakresie należy również złożyć za okres od dnia  złożenia wniosku do dnia otrzymania refundacji w terminie 5 dni od dnia jej otrzymania, </w:t>
      </w:r>
    </w:p>
    <w:p w:rsidR="001E779A" w:rsidRPr="00684372" w:rsidRDefault="008103F3" w:rsidP="001E779A">
      <w:pPr>
        <w:ind w:left="426" w:hanging="284"/>
        <w:jc w:val="both"/>
        <w:rPr>
          <w:color w:val="000000" w:themeColor="text1"/>
        </w:rPr>
      </w:pPr>
      <w:r w:rsidRPr="00684372">
        <w:rPr>
          <w:color w:val="000000" w:themeColor="text1"/>
        </w:rPr>
        <w:t xml:space="preserve">3) </w:t>
      </w:r>
      <w:r w:rsidR="00021852" w:rsidRPr="00684372">
        <w:rPr>
          <w:color w:val="000000" w:themeColor="text1"/>
        </w:rPr>
        <w:t>oświadczenie o nieobniżaniu wymiaru czasu pracy pracownika w okresie 6 miesięcy bezpośrednio poprzedzających dzień złożenia wniosku</w:t>
      </w:r>
      <w:r w:rsidR="00726A22" w:rsidRPr="00684372">
        <w:rPr>
          <w:color w:val="000000" w:themeColor="text1"/>
        </w:rPr>
        <w:t>.</w:t>
      </w:r>
      <w:r w:rsidR="00021852" w:rsidRPr="00684372">
        <w:rPr>
          <w:color w:val="000000" w:themeColor="text1"/>
        </w:rPr>
        <w:t xml:space="preserve"> </w:t>
      </w:r>
      <w:r w:rsidR="00726A22" w:rsidRPr="00684372">
        <w:rPr>
          <w:color w:val="000000" w:themeColor="text1"/>
        </w:rPr>
        <w:t xml:space="preserve">Oświadczenie w powyższym zakresie należy również złożyć za okres od dnia  złożenia wniosku do dnia otrzymania refundacji </w:t>
      </w:r>
      <w:r w:rsidR="00726A22" w:rsidRPr="00684372">
        <w:rPr>
          <w:color w:val="000000" w:themeColor="text1"/>
        </w:rPr>
        <w:br/>
        <w:t xml:space="preserve">w terminie 5 dni od dnia jej otrzymania (z zastrzeżeniem </w:t>
      </w:r>
      <w:proofErr w:type="spellStart"/>
      <w:r w:rsidR="00726A22" w:rsidRPr="00684372">
        <w:rPr>
          <w:color w:val="000000" w:themeColor="text1"/>
        </w:rPr>
        <w:t>pkt</w:t>
      </w:r>
      <w:proofErr w:type="spellEnd"/>
      <w:r w:rsidR="00726A22" w:rsidRPr="00684372">
        <w:rPr>
          <w:color w:val="000000" w:themeColor="text1"/>
        </w:rPr>
        <w:t xml:space="preserve"> 6)</w:t>
      </w:r>
      <w:r w:rsidR="00021852" w:rsidRPr="00684372">
        <w:rPr>
          <w:color w:val="000000" w:themeColor="text1"/>
        </w:rPr>
        <w:t>,</w:t>
      </w:r>
    </w:p>
    <w:p w:rsidR="001E779A" w:rsidRDefault="00021852" w:rsidP="001E779A">
      <w:pPr>
        <w:ind w:left="426" w:hanging="284"/>
        <w:jc w:val="both"/>
      </w:pPr>
      <w:r>
        <w:t>4</w:t>
      </w:r>
      <w:r w:rsidR="001E779A">
        <w:t xml:space="preserve">) </w:t>
      </w:r>
      <w:r w:rsidR="001E779A" w:rsidRPr="00B54D90">
        <w:t>oświadczenie o posiadaniu gospodarstwa rolnego w rozumieniu przepisów o podatku rolnym lub prowadzeniu działu specjalnego produkcji rolnej w rozumieniu przepisów o podatku dochodowym od osób fizycznych lub przepisów o podatku dochodowym od osób prawnych przez okres co najmniej 6 miesię</w:t>
      </w:r>
      <w:r>
        <w:t>cy bezpośrednio poprzedzających dzień złożenia wniosku</w:t>
      </w:r>
      <w:r w:rsidR="001E779A">
        <w:t>;</w:t>
      </w:r>
    </w:p>
    <w:p w:rsidR="001E779A" w:rsidRDefault="00021852" w:rsidP="001E779A">
      <w:pPr>
        <w:ind w:left="426" w:hanging="284"/>
        <w:jc w:val="both"/>
      </w:pPr>
      <w:r>
        <w:t>5</w:t>
      </w:r>
      <w:r w:rsidR="001E779A">
        <w:t xml:space="preserve">) </w:t>
      </w:r>
      <w:r w:rsidR="001E779A" w:rsidRPr="00B54D90">
        <w:t>dokumenty potwierdzające zatrudnienie w okresie ostatnich 6 miesi</w:t>
      </w:r>
      <w:r w:rsidR="00D241AF">
        <w:t>ęcy bezpośrednio poprzedzających dzień złożenia wniosku</w:t>
      </w:r>
      <w:r w:rsidR="001E779A" w:rsidRPr="00B54D90">
        <w:t>, w każdym miesiącu, co najmniej 1 pracownika na podstawi</w:t>
      </w:r>
      <w:r w:rsidR="00D241AF">
        <w:t xml:space="preserve">e stosunku pracy </w:t>
      </w:r>
      <w:r w:rsidR="001E779A" w:rsidRPr="00B54D90">
        <w:t>w pełnym wymiarze czasu pracy oraz dokumenty po</w:t>
      </w:r>
      <w:r w:rsidR="00726A22">
        <w:t>twierdzające jego ubezpieczenie,</w:t>
      </w:r>
    </w:p>
    <w:p w:rsidR="008103F3" w:rsidRPr="00684372" w:rsidRDefault="00F122FB" w:rsidP="00F122FB">
      <w:pPr>
        <w:ind w:left="426" w:hanging="426"/>
        <w:jc w:val="both"/>
        <w:rPr>
          <w:color w:val="000000" w:themeColor="text1"/>
        </w:rPr>
      </w:pPr>
      <w:r w:rsidRPr="00684372">
        <w:rPr>
          <w:color w:val="000000" w:themeColor="text1"/>
        </w:rPr>
        <w:lastRenderedPageBreak/>
        <w:t xml:space="preserve">  </w:t>
      </w:r>
      <w:r w:rsidR="008103F3" w:rsidRPr="00684372">
        <w:rPr>
          <w:color w:val="000000" w:themeColor="text1"/>
        </w:rPr>
        <w:t xml:space="preserve">6) producent rolny, który w okresie 6 miesięcy bezpośrednio poprzedzających dzień złożenia </w:t>
      </w:r>
      <w:r w:rsidRPr="00684372">
        <w:rPr>
          <w:color w:val="000000" w:themeColor="text1"/>
        </w:rPr>
        <w:t xml:space="preserve">        </w:t>
      </w:r>
      <w:r w:rsidR="008103F3" w:rsidRPr="00684372">
        <w:rPr>
          <w:color w:val="000000" w:themeColor="text1"/>
        </w:rPr>
        <w:t>wniosku, obniżył wymiar czasu</w:t>
      </w:r>
      <w:r w:rsidR="00510C58" w:rsidRPr="00684372">
        <w:rPr>
          <w:color w:val="000000" w:themeColor="text1"/>
        </w:rPr>
        <w:t xml:space="preserve"> pracy pracownika lub zamierza</w:t>
      </w:r>
      <w:r w:rsidR="008103F3" w:rsidRPr="00684372">
        <w:rPr>
          <w:color w:val="000000" w:themeColor="text1"/>
        </w:rPr>
        <w:t xml:space="preserve"> obniżyć ten wymiar w okresie od dnia złożenia wniosku do dnia otrzymania refundacji na podstawie art.15gb ust. 1 </w:t>
      </w:r>
      <w:proofErr w:type="spellStart"/>
      <w:r w:rsidR="008103F3" w:rsidRPr="00684372">
        <w:rPr>
          <w:color w:val="000000" w:themeColor="text1"/>
        </w:rPr>
        <w:t>pkt</w:t>
      </w:r>
      <w:proofErr w:type="spellEnd"/>
      <w:r w:rsidR="008103F3" w:rsidRPr="00684372">
        <w:rPr>
          <w:color w:val="000000" w:themeColor="text1"/>
        </w:rPr>
        <w:t xml:space="preserve"> 1 ustawy COVID-19</w:t>
      </w:r>
      <w:r w:rsidR="00726A22" w:rsidRPr="00684372">
        <w:rPr>
          <w:color w:val="000000" w:themeColor="text1"/>
        </w:rPr>
        <w:t xml:space="preserve"> lub na podstawie aneksu do umowy zawartej ze starostą w związku </w:t>
      </w:r>
      <w:r w:rsidRPr="00684372">
        <w:rPr>
          <w:color w:val="000000" w:themeColor="text1"/>
        </w:rPr>
        <w:br/>
      </w:r>
      <w:r w:rsidR="00726A22" w:rsidRPr="00684372">
        <w:rPr>
          <w:color w:val="000000" w:themeColor="text1"/>
        </w:rPr>
        <w:t xml:space="preserve">z art. 15 </w:t>
      </w:r>
      <w:proofErr w:type="spellStart"/>
      <w:r w:rsidR="00726A22" w:rsidRPr="00684372">
        <w:rPr>
          <w:color w:val="000000" w:themeColor="text1"/>
        </w:rPr>
        <w:t>zzf</w:t>
      </w:r>
      <w:proofErr w:type="spellEnd"/>
      <w:r w:rsidR="00726A22" w:rsidRPr="00684372">
        <w:rPr>
          <w:color w:val="000000" w:themeColor="text1"/>
        </w:rPr>
        <w:t xml:space="preserve"> ustawy COVID-19</w:t>
      </w:r>
      <w:r w:rsidR="008103F3" w:rsidRPr="00684372">
        <w:rPr>
          <w:color w:val="000000" w:themeColor="text1"/>
        </w:rPr>
        <w:t xml:space="preserve">, zamiast oświadczenia, o którym mowa w </w:t>
      </w:r>
      <w:proofErr w:type="spellStart"/>
      <w:r w:rsidR="008103F3" w:rsidRPr="00684372">
        <w:rPr>
          <w:color w:val="000000" w:themeColor="text1"/>
        </w:rPr>
        <w:t>pkt</w:t>
      </w:r>
      <w:proofErr w:type="spellEnd"/>
      <w:r w:rsidR="008103F3" w:rsidRPr="00684372">
        <w:rPr>
          <w:color w:val="000000" w:themeColor="text1"/>
        </w:rPr>
        <w:t xml:space="preserve"> 3, dołącza do wniosku oświadczenie o obniżeniu lub zamiarze obniżenia wymiaru czasu pracy pracownika na podstawie art. 15</w:t>
      </w:r>
      <w:r w:rsidR="001447DD" w:rsidRPr="00684372">
        <w:rPr>
          <w:color w:val="000000" w:themeColor="text1"/>
        </w:rPr>
        <w:t xml:space="preserve">gb ust. 1 </w:t>
      </w:r>
      <w:proofErr w:type="spellStart"/>
      <w:r w:rsidR="001447DD" w:rsidRPr="00684372">
        <w:rPr>
          <w:color w:val="000000" w:themeColor="text1"/>
        </w:rPr>
        <w:t>pkt</w:t>
      </w:r>
      <w:proofErr w:type="spellEnd"/>
      <w:r w:rsidR="001447DD" w:rsidRPr="00684372">
        <w:rPr>
          <w:color w:val="000000" w:themeColor="text1"/>
        </w:rPr>
        <w:t xml:space="preserve"> 1 ustawy COVID-19 lub na podstawie aneksu</w:t>
      </w:r>
      <w:r w:rsidRPr="00684372">
        <w:rPr>
          <w:color w:val="000000" w:themeColor="text1"/>
        </w:rPr>
        <w:t xml:space="preserve"> do umowy zawartej ze starostą </w:t>
      </w:r>
      <w:r w:rsidR="001447DD" w:rsidRPr="00684372">
        <w:rPr>
          <w:color w:val="000000" w:themeColor="text1"/>
        </w:rPr>
        <w:t xml:space="preserve">w związku z art. 15 </w:t>
      </w:r>
      <w:proofErr w:type="spellStart"/>
      <w:r w:rsidR="001447DD" w:rsidRPr="00684372">
        <w:rPr>
          <w:color w:val="000000" w:themeColor="text1"/>
        </w:rPr>
        <w:t>zzf</w:t>
      </w:r>
      <w:proofErr w:type="spellEnd"/>
      <w:r w:rsidR="001447DD" w:rsidRPr="00684372">
        <w:rPr>
          <w:color w:val="000000" w:themeColor="text1"/>
        </w:rPr>
        <w:t xml:space="preserve"> ustawy COVID-19.</w:t>
      </w:r>
    </w:p>
    <w:p w:rsidR="001E779A" w:rsidRDefault="001E779A" w:rsidP="001E779A">
      <w:pPr>
        <w:jc w:val="both"/>
      </w:pPr>
    </w:p>
    <w:p w:rsidR="001E779A" w:rsidRDefault="001E779A" w:rsidP="001E779A">
      <w:pPr>
        <w:jc w:val="both"/>
      </w:pPr>
      <w:r>
        <w:t>3</w:t>
      </w:r>
      <w:r w:rsidRPr="00B54D90">
        <w:t>.</w:t>
      </w:r>
      <w:r w:rsidRPr="00B54D90">
        <w:rPr>
          <w:b/>
        </w:rPr>
        <w:t xml:space="preserve"> </w:t>
      </w:r>
      <w:r w:rsidRPr="00B54D90">
        <w:t xml:space="preserve">Do wniosku o refundację </w:t>
      </w:r>
      <w:r>
        <w:t xml:space="preserve">żłobek lub klub dziecięcy lub podmiot świadczący usługi rehabilitacyjne </w:t>
      </w:r>
      <w:r w:rsidRPr="00B54D90">
        <w:t xml:space="preserve"> dołącza</w:t>
      </w:r>
      <w:r>
        <w:t>ją</w:t>
      </w:r>
      <w:r w:rsidRPr="00B54D90">
        <w:t xml:space="preserve">: </w:t>
      </w:r>
    </w:p>
    <w:p w:rsidR="001E779A" w:rsidRDefault="001E779A" w:rsidP="001E779A">
      <w:pPr>
        <w:ind w:left="142"/>
        <w:jc w:val="both"/>
      </w:pPr>
      <w:r>
        <w:t>1) o</w:t>
      </w:r>
      <w:r w:rsidRPr="00B54D90">
        <w:t>świadczenia, o kt</w:t>
      </w:r>
      <w:r>
        <w:t xml:space="preserve">órych </w:t>
      </w:r>
      <w:r w:rsidR="00D241AF">
        <w:t>mowa w §4 ust. 1 pkt 4, 5, 6, 7</w:t>
      </w:r>
      <w:r w:rsidR="001447DD">
        <w:t>, 8</w:t>
      </w:r>
      <w:r>
        <w:t>;</w:t>
      </w:r>
    </w:p>
    <w:p w:rsidR="00D241AF" w:rsidRPr="00684372" w:rsidRDefault="001E779A" w:rsidP="001E779A">
      <w:pPr>
        <w:ind w:left="426" w:hanging="284"/>
        <w:jc w:val="both"/>
        <w:rPr>
          <w:color w:val="000000" w:themeColor="text1"/>
        </w:rPr>
      </w:pPr>
      <w:r w:rsidRPr="00684372">
        <w:rPr>
          <w:color w:val="000000" w:themeColor="text1"/>
        </w:rPr>
        <w:t xml:space="preserve">2) </w:t>
      </w:r>
      <w:r w:rsidR="001447DD" w:rsidRPr="00684372">
        <w:rPr>
          <w:color w:val="000000" w:themeColor="text1"/>
        </w:rPr>
        <w:t>oświadczenie o nierozwiązaniu</w:t>
      </w:r>
      <w:r w:rsidR="00D241AF" w:rsidRPr="00684372">
        <w:rPr>
          <w:color w:val="000000" w:themeColor="text1"/>
        </w:rPr>
        <w:t xml:space="preserve"> stosunku pracy z pracownikiem w drodze wypowiedzenia dokonanego przez żłobek lub klub dziecięcy lub podmiot świadczący usługi rehabilitacyjne albo na mocy porozumienia stron z przyczyn niedotyczących pracowników w okresie 6 miesięcy bezpośrednio poprzedzających dzień złożenia wniosku</w:t>
      </w:r>
      <w:r w:rsidR="006F3B80" w:rsidRPr="00684372">
        <w:rPr>
          <w:color w:val="000000" w:themeColor="text1"/>
        </w:rPr>
        <w:t>.</w:t>
      </w:r>
      <w:r w:rsidR="00D241AF" w:rsidRPr="00684372">
        <w:rPr>
          <w:color w:val="000000" w:themeColor="text1"/>
        </w:rPr>
        <w:t xml:space="preserve"> </w:t>
      </w:r>
      <w:r w:rsidR="006F3B80" w:rsidRPr="00684372">
        <w:rPr>
          <w:color w:val="000000" w:themeColor="text1"/>
        </w:rPr>
        <w:t xml:space="preserve">Oświadczenie w powyższym zakresie należy również złożyć za okres od dnia  złożenia wniosku do dnia otrzymania refundacji w terminie 5 dni od dnia jej otrzymania, </w:t>
      </w:r>
    </w:p>
    <w:p w:rsidR="001E779A" w:rsidRPr="00684372" w:rsidRDefault="00D241AF" w:rsidP="006F3B80">
      <w:pPr>
        <w:ind w:left="426" w:hanging="284"/>
        <w:jc w:val="both"/>
        <w:rPr>
          <w:color w:val="000000" w:themeColor="text1"/>
        </w:rPr>
      </w:pPr>
      <w:r w:rsidRPr="00684372">
        <w:rPr>
          <w:color w:val="000000" w:themeColor="text1"/>
        </w:rPr>
        <w:t>3) oświadczenie o nieobniżaniu wymiaru czasu pracy pracownika w okresie 6 miesięcy bezpośrednio poprzedzających dzień złożenia wniosku</w:t>
      </w:r>
      <w:r w:rsidR="006F3B80" w:rsidRPr="00684372">
        <w:rPr>
          <w:color w:val="000000" w:themeColor="text1"/>
        </w:rPr>
        <w:t xml:space="preserve">. Oświadczenie w powyższym zakresie należy również złożyć za okres od dnia  złożenia wniosku do dnia otrzymania refundacji </w:t>
      </w:r>
      <w:r w:rsidR="006F3B80" w:rsidRPr="00684372">
        <w:rPr>
          <w:color w:val="000000" w:themeColor="text1"/>
        </w:rPr>
        <w:br/>
        <w:t xml:space="preserve">w terminie 5 dni od dnia jej otrzymania (z zastrzeżeniem </w:t>
      </w:r>
      <w:proofErr w:type="spellStart"/>
      <w:r w:rsidR="006F3B80" w:rsidRPr="00684372">
        <w:rPr>
          <w:color w:val="000000" w:themeColor="text1"/>
        </w:rPr>
        <w:t>pkt</w:t>
      </w:r>
      <w:proofErr w:type="spellEnd"/>
      <w:r w:rsidR="006F3B80" w:rsidRPr="00684372">
        <w:rPr>
          <w:color w:val="000000" w:themeColor="text1"/>
        </w:rPr>
        <w:t xml:space="preserve"> 4),</w:t>
      </w:r>
    </w:p>
    <w:p w:rsidR="00510C58" w:rsidRPr="00684372" w:rsidRDefault="00510C58" w:rsidP="001E779A">
      <w:pPr>
        <w:ind w:left="426" w:hanging="284"/>
        <w:jc w:val="both"/>
        <w:rPr>
          <w:color w:val="000000" w:themeColor="text1"/>
        </w:rPr>
      </w:pPr>
      <w:r w:rsidRPr="00684372">
        <w:rPr>
          <w:color w:val="000000" w:themeColor="text1"/>
        </w:rPr>
        <w:t xml:space="preserve">4) żłobek lub klub dziecięcy lub podmiot świadczący usługi rehabilitacyjne, który w okresie 6 miesięcy bezpośrednio poprzedzających dzień złożenia wniosku, obniżył wymiar czasu pracy pracownika lub zamierza obniżyć ten wymiar w okresie od dnia złożenia wniosku do dnia otrzymania </w:t>
      </w:r>
      <w:r w:rsidR="0067788B" w:rsidRPr="00684372">
        <w:rPr>
          <w:color w:val="000000" w:themeColor="text1"/>
        </w:rPr>
        <w:t xml:space="preserve">refundacji na podstawie art.15g ust. 8 lub art. 15gb ust.1 </w:t>
      </w:r>
      <w:proofErr w:type="spellStart"/>
      <w:r w:rsidR="0067788B" w:rsidRPr="00684372">
        <w:rPr>
          <w:color w:val="000000" w:themeColor="text1"/>
        </w:rPr>
        <w:t>pkt</w:t>
      </w:r>
      <w:proofErr w:type="spellEnd"/>
      <w:r w:rsidR="0067788B" w:rsidRPr="00684372">
        <w:rPr>
          <w:color w:val="000000" w:themeColor="text1"/>
        </w:rPr>
        <w:t xml:space="preserve"> 1</w:t>
      </w:r>
      <w:r w:rsidRPr="00684372">
        <w:rPr>
          <w:color w:val="000000" w:themeColor="text1"/>
        </w:rPr>
        <w:t xml:space="preserve"> ustawy COVID-19</w:t>
      </w:r>
      <w:r w:rsidR="006F3B80" w:rsidRPr="00684372">
        <w:rPr>
          <w:color w:val="000000" w:themeColor="text1"/>
        </w:rPr>
        <w:t xml:space="preserve"> lub na podstawie aneksu do umowy zawartej ze starostą w związku z art. 15 </w:t>
      </w:r>
      <w:proofErr w:type="spellStart"/>
      <w:r w:rsidR="006F3B80" w:rsidRPr="00684372">
        <w:rPr>
          <w:color w:val="000000" w:themeColor="text1"/>
        </w:rPr>
        <w:t>zzf</w:t>
      </w:r>
      <w:proofErr w:type="spellEnd"/>
      <w:r w:rsidR="006F3B80" w:rsidRPr="00684372">
        <w:rPr>
          <w:color w:val="000000" w:themeColor="text1"/>
        </w:rPr>
        <w:t xml:space="preserve"> ustawy COVID-19</w:t>
      </w:r>
      <w:r w:rsidRPr="00684372">
        <w:rPr>
          <w:color w:val="000000" w:themeColor="text1"/>
        </w:rPr>
        <w:t xml:space="preserve">, zamiast oświadczenia, o którym mowa w </w:t>
      </w:r>
      <w:proofErr w:type="spellStart"/>
      <w:r w:rsidRPr="00684372">
        <w:rPr>
          <w:color w:val="000000" w:themeColor="text1"/>
        </w:rPr>
        <w:t>pkt</w:t>
      </w:r>
      <w:proofErr w:type="spellEnd"/>
      <w:r w:rsidRPr="00684372">
        <w:rPr>
          <w:color w:val="000000" w:themeColor="text1"/>
        </w:rPr>
        <w:t xml:space="preserve"> 3, dołącza do wniosku oświadczenie o obniżeniu lub zamiarze obniżenia wymiaru czasu pracy pracownika na podstawie </w:t>
      </w:r>
      <w:r w:rsidR="0067788B" w:rsidRPr="00684372">
        <w:rPr>
          <w:color w:val="000000" w:themeColor="text1"/>
        </w:rPr>
        <w:t>art. 15g ust.</w:t>
      </w:r>
      <w:r w:rsidR="0099314A" w:rsidRPr="00684372">
        <w:rPr>
          <w:color w:val="000000" w:themeColor="text1"/>
        </w:rPr>
        <w:t xml:space="preserve"> </w:t>
      </w:r>
      <w:r w:rsidR="006F3B80" w:rsidRPr="00684372">
        <w:rPr>
          <w:color w:val="000000" w:themeColor="text1"/>
        </w:rPr>
        <w:t xml:space="preserve">8 lub </w:t>
      </w:r>
      <w:r w:rsidRPr="00684372">
        <w:rPr>
          <w:color w:val="000000" w:themeColor="text1"/>
        </w:rPr>
        <w:t xml:space="preserve">art. 15gb ust. 1 </w:t>
      </w:r>
      <w:proofErr w:type="spellStart"/>
      <w:r w:rsidRPr="00684372">
        <w:rPr>
          <w:color w:val="000000" w:themeColor="text1"/>
        </w:rPr>
        <w:t>pkt</w:t>
      </w:r>
      <w:proofErr w:type="spellEnd"/>
      <w:r w:rsidRPr="00684372">
        <w:rPr>
          <w:color w:val="000000" w:themeColor="text1"/>
        </w:rPr>
        <w:t xml:space="preserve"> 1 ustawy COVID-19</w:t>
      </w:r>
      <w:r w:rsidR="006F3B80" w:rsidRPr="00684372">
        <w:rPr>
          <w:color w:val="000000" w:themeColor="text1"/>
        </w:rPr>
        <w:t xml:space="preserve"> lub na podstawie aneksu do umowy zawartej ze starostą w związku z art. 15zzf ustawy COVID-19</w:t>
      </w:r>
      <w:r w:rsidRPr="00684372">
        <w:rPr>
          <w:color w:val="000000" w:themeColor="text1"/>
        </w:rPr>
        <w:t>.</w:t>
      </w:r>
    </w:p>
    <w:p w:rsidR="001E779A" w:rsidRDefault="001E779A" w:rsidP="001E779A">
      <w:pPr>
        <w:jc w:val="both"/>
      </w:pPr>
    </w:p>
    <w:p w:rsidR="001E779A" w:rsidRDefault="001E779A" w:rsidP="001E779A">
      <w:pPr>
        <w:jc w:val="both"/>
      </w:pPr>
      <w:r>
        <w:t xml:space="preserve">4. Podmiot, przedszkole, szkoła producent rolny, żłobek lub klub dziecięcy lub podmiot świadczący usługi rehabilitacyjne, które ubiegają się o pomoc de </w:t>
      </w:r>
      <w:proofErr w:type="spellStart"/>
      <w:r>
        <w:t>minimis</w:t>
      </w:r>
      <w:proofErr w:type="spellEnd"/>
      <w:r>
        <w:t>, do wniosku o refundację dołączają dodatkowo:</w:t>
      </w:r>
    </w:p>
    <w:p w:rsidR="001E779A" w:rsidRDefault="00485D6A" w:rsidP="001E779A">
      <w:pPr>
        <w:ind w:left="426" w:hanging="284"/>
        <w:jc w:val="both"/>
      </w:pPr>
      <w:r>
        <w:t xml:space="preserve">1) </w:t>
      </w:r>
      <w:r w:rsidR="001E779A">
        <w:t xml:space="preserve">oświadczenia o pomocy de </w:t>
      </w:r>
      <w:proofErr w:type="spellStart"/>
      <w:r w:rsidR="001E779A">
        <w:t>minimis</w:t>
      </w:r>
      <w:proofErr w:type="spellEnd"/>
      <w:r w:rsidR="001E779A">
        <w:t xml:space="preserve"> w zakresie, o którym mowa w art. 37 ustawy z dnia 30 kwietnia 2014r. o postępowaniu w sprawach dotyczących</w:t>
      </w:r>
      <w:r w:rsidR="00D37ED0">
        <w:t xml:space="preserve"> pomocy publicznej (Dz. U. z 2020r. poz. 708 z </w:t>
      </w:r>
      <w:proofErr w:type="spellStart"/>
      <w:r w:rsidR="00D37ED0">
        <w:t>późn</w:t>
      </w:r>
      <w:proofErr w:type="spellEnd"/>
      <w:r w:rsidR="00D37ED0">
        <w:t>. zm.</w:t>
      </w:r>
      <w:r w:rsidR="001E779A">
        <w:t>);</w:t>
      </w:r>
    </w:p>
    <w:p w:rsidR="001E779A" w:rsidRDefault="001E779A" w:rsidP="001E779A">
      <w:pPr>
        <w:ind w:left="426" w:hanging="284"/>
        <w:jc w:val="both"/>
      </w:pPr>
      <w:r>
        <w:t>2) informacje określone w przepisach wydanych na podstawie  art. 37 ust. 2a ustawy z dnia 30 kwietnia 2004r. o postępowaniu w sprawach dotyczących pomocy publicznej.</w:t>
      </w:r>
    </w:p>
    <w:p w:rsidR="001E779A" w:rsidRPr="00B54D90" w:rsidRDefault="001E779A" w:rsidP="001E779A">
      <w:pPr>
        <w:ind w:left="426"/>
        <w:jc w:val="both"/>
      </w:pPr>
    </w:p>
    <w:p w:rsidR="001E779A" w:rsidRPr="00684372" w:rsidRDefault="001E779A" w:rsidP="001E779A">
      <w:pPr>
        <w:jc w:val="both"/>
        <w:rPr>
          <w:color w:val="000000" w:themeColor="text1"/>
        </w:rPr>
      </w:pPr>
      <w:r w:rsidRPr="00B54D90">
        <w:rPr>
          <w:b/>
        </w:rPr>
        <w:t xml:space="preserve">         §5. </w:t>
      </w:r>
      <w:r w:rsidRPr="00B54D90">
        <w:t xml:space="preserve">Wniosek o refundację kosztów wyposażenia lub doposażenia stanowiska pracy może być rozpatrzony pozytywnie w przypadku spełnienia przez podmiot, </w:t>
      </w:r>
      <w:r>
        <w:t>w tym żłobek lub klub dziecięcy lub podmiot świadczący usługi rehabilitacyjne</w:t>
      </w:r>
      <w:r w:rsidR="00971196">
        <w:t>, przedszkole lub szkołę</w:t>
      </w:r>
      <w:r w:rsidRPr="00B54D90">
        <w:t>,</w:t>
      </w:r>
      <w:r w:rsidR="00971196">
        <w:t xml:space="preserve"> warunków</w:t>
      </w:r>
      <w:r w:rsidR="00840494">
        <w:t xml:space="preserve"> o których mowa w §</w:t>
      </w:r>
      <w:r w:rsidR="00840494" w:rsidRPr="00684372">
        <w:rPr>
          <w:color w:val="000000" w:themeColor="text1"/>
        </w:rPr>
        <w:t>4,</w:t>
      </w:r>
      <w:r w:rsidRPr="00684372">
        <w:rPr>
          <w:color w:val="000000" w:themeColor="text1"/>
        </w:rPr>
        <w:t xml:space="preserve"> oraz:</w:t>
      </w:r>
    </w:p>
    <w:p w:rsidR="001E779A" w:rsidRPr="00684372" w:rsidRDefault="001E779A" w:rsidP="007515A5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color w:val="000000" w:themeColor="text1"/>
          <w:sz w:val="24"/>
        </w:rPr>
      </w:pPr>
      <w:r w:rsidRPr="00684372">
        <w:rPr>
          <w:color w:val="000000" w:themeColor="text1"/>
          <w:sz w:val="24"/>
        </w:rPr>
        <w:t xml:space="preserve">w przypadku gdy stanowisko pracy w ramach refundacji kosztów wyposażenia lub doposażenia </w:t>
      </w:r>
      <w:r w:rsidR="00840494" w:rsidRPr="00684372">
        <w:rPr>
          <w:color w:val="000000" w:themeColor="text1"/>
          <w:sz w:val="24"/>
        </w:rPr>
        <w:t>nie będzie tworzone</w:t>
      </w:r>
      <w:r w:rsidRPr="00684372">
        <w:rPr>
          <w:color w:val="000000" w:themeColor="text1"/>
          <w:sz w:val="24"/>
        </w:rPr>
        <w:t xml:space="preserve">  w mieszkaniu wnioskodawcy,</w:t>
      </w:r>
    </w:p>
    <w:p w:rsidR="001E779A" w:rsidRPr="00684372" w:rsidRDefault="001E779A" w:rsidP="007515A5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color w:val="000000" w:themeColor="text1"/>
          <w:sz w:val="24"/>
        </w:rPr>
      </w:pPr>
      <w:r w:rsidRPr="00684372">
        <w:rPr>
          <w:color w:val="000000" w:themeColor="text1"/>
          <w:sz w:val="24"/>
        </w:rPr>
        <w:lastRenderedPageBreak/>
        <w:t xml:space="preserve">nie otrzymali  w okresie trzech ostatnich lat pomocy przekraczającej pułap 200 000 EUR, </w:t>
      </w:r>
      <w:r w:rsidRPr="00684372">
        <w:rPr>
          <w:color w:val="000000" w:themeColor="text1"/>
          <w:sz w:val="24"/>
        </w:rPr>
        <w:br/>
        <w:t>w przypadku wnioskodawców działających w sektorze transportu drogowego 100 000 EUR. (z wyłączeniem sektora drogowego, transportu pasażerskiego gdzie pułap wynosi 200 000 EUR)</w:t>
      </w:r>
      <w:r w:rsidR="00840494" w:rsidRPr="00684372">
        <w:rPr>
          <w:color w:val="000000" w:themeColor="text1"/>
          <w:sz w:val="24"/>
        </w:rPr>
        <w:t>,</w:t>
      </w:r>
    </w:p>
    <w:p w:rsidR="00840494" w:rsidRPr="00684372" w:rsidRDefault="00840494" w:rsidP="007515A5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color w:val="000000" w:themeColor="text1"/>
          <w:sz w:val="24"/>
        </w:rPr>
      </w:pPr>
      <w:r w:rsidRPr="00684372">
        <w:rPr>
          <w:color w:val="000000" w:themeColor="text1"/>
          <w:sz w:val="24"/>
        </w:rPr>
        <w:t>gdy złożony wniosek jest kompletny i prawidłowo sporządzony, a starosta dysponuje środkami na jego sfinansowanie.</w:t>
      </w:r>
    </w:p>
    <w:p w:rsidR="00840494" w:rsidRPr="00DA25AB" w:rsidRDefault="00840494" w:rsidP="00840494">
      <w:pPr>
        <w:pStyle w:val="Tekstpodstawowy"/>
        <w:suppressAutoHyphens w:val="0"/>
        <w:spacing w:after="0"/>
        <w:ind w:left="720"/>
        <w:jc w:val="both"/>
        <w:rPr>
          <w:sz w:val="24"/>
        </w:rPr>
      </w:pPr>
      <w:r>
        <w:rPr>
          <w:sz w:val="24"/>
        </w:rPr>
        <w:t xml:space="preserve">  </w:t>
      </w:r>
    </w:p>
    <w:p w:rsidR="001E779A" w:rsidRDefault="001E779A" w:rsidP="001E779A">
      <w:pPr>
        <w:pStyle w:val="Tekstpodstawowy"/>
        <w:spacing w:after="0"/>
        <w:jc w:val="both"/>
        <w:rPr>
          <w:b/>
          <w:sz w:val="24"/>
        </w:rPr>
      </w:pPr>
    </w:p>
    <w:p w:rsidR="001E779A" w:rsidRPr="00B54D90" w:rsidRDefault="001E779A" w:rsidP="00317AE2">
      <w:pPr>
        <w:pStyle w:val="Tekstpodstawowy"/>
        <w:spacing w:after="0"/>
        <w:ind w:firstLine="360"/>
        <w:jc w:val="both"/>
        <w:rPr>
          <w:sz w:val="24"/>
        </w:rPr>
      </w:pPr>
      <w:r w:rsidRPr="00B54D90">
        <w:rPr>
          <w:b/>
          <w:sz w:val="24"/>
        </w:rPr>
        <w:t>§6.</w:t>
      </w:r>
      <w:r w:rsidRPr="00B54D90">
        <w:rPr>
          <w:sz w:val="24"/>
        </w:rPr>
        <w:t xml:space="preserve"> 1. </w:t>
      </w:r>
      <w:r w:rsidRPr="00A13DB9">
        <w:rPr>
          <w:sz w:val="24"/>
        </w:rPr>
        <w:t>Podmiot, w tym żłobek lub klub dziecięcy lub podmiot świadczący usługi rehabilitacyjne, przedszkole, szkoła, producent rolny</w:t>
      </w:r>
      <w:r>
        <w:rPr>
          <w:sz w:val="24"/>
        </w:rPr>
        <w:t xml:space="preserve">, </w:t>
      </w:r>
      <w:r w:rsidRPr="00B54D90">
        <w:rPr>
          <w:sz w:val="24"/>
        </w:rPr>
        <w:t>którzy starają się o refundację kosztów wyposażenia lub doposażenia stanowiska pracy są zobowiązani zaproponować w składanym wniosku formę zabezpieczenia zwrotu przyznanej refundacji. Formami zabezpieczenia mogą być:</w:t>
      </w:r>
    </w:p>
    <w:p w:rsidR="001E779A" w:rsidRPr="00421D1F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 xml:space="preserve">1) </w:t>
      </w:r>
      <w:r>
        <w:rPr>
          <w:sz w:val="24"/>
        </w:rPr>
        <w:t xml:space="preserve">poręczenie -wymagany dochód ze stosunku pracy </w:t>
      </w:r>
      <w:r w:rsidRPr="00421E70">
        <w:rPr>
          <w:sz w:val="24"/>
        </w:rPr>
        <w:t xml:space="preserve">średnio z 3 miesięcy </w:t>
      </w:r>
      <w:r>
        <w:rPr>
          <w:sz w:val="24"/>
        </w:rPr>
        <w:t xml:space="preserve">w kwocie co najmniej </w:t>
      </w:r>
      <w:r w:rsidR="009F22F0">
        <w:rPr>
          <w:b/>
          <w:sz w:val="24"/>
        </w:rPr>
        <w:t>3.0</w:t>
      </w:r>
      <w:r w:rsidRPr="00421D1F">
        <w:rPr>
          <w:b/>
          <w:sz w:val="24"/>
        </w:rPr>
        <w:t>00</w:t>
      </w:r>
      <w:r w:rsidRPr="00421D1F">
        <w:rPr>
          <w:sz w:val="24"/>
        </w:rPr>
        <w:t xml:space="preserve"> zł brutto,</w:t>
      </w:r>
      <w:r>
        <w:rPr>
          <w:sz w:val="24"/>
        </w:rPr>
        <w:t xml:space="preserve"> dochód z renty, emerytury – </w:t>
      </w:r>
      <w:r w:rsidR="00514913" w:rsidRPr="00135B6C">
        <w:rPr>
          <w:b/>
          <w:sz w:val="24"/>
        </w:rPr>
        <w:t>2</w:t>
      </w:r>
      <w:r w:rsidR="009F22F0">
        <w:rPr>
          <w:b/>
          <w:sz w:val="24"/>
        </w:rPr>
        <w:t>.8</w:t>
      </w:r>
      <w:r w:rsidR="00135B6C" w:rsidRPr="00135B6C">
        <w:rPr>
          <w:b/>
          <w:sz w:val="24"/>
        </w:rPr>
        <w:t>00</w:t>
      </w:r>
      <w:r w:rsidRPr="00135B6C">
        <w:rPr>
          <w:sz w:val="24"/>
        </w:rPr>
        <w:t xml:space="preserve"> zł</w:t>
      </w:r>
      <w:r>
        <w:rPr>
          <w:sz w:val="24"/>
        </w:rPr>
        <w:t xml:space="preserve"> brutto, dochód z własnej działalności gospodarczej nie niższy niż </w:t>
      </w:r>
      <w:r w:rsidR="009F22F0">
        <w:rPr>
          <w:b/>
          <w:sz w:val="24"/>
        </w:rPr>
        <w:t>3.0</w:t>
      </w:r>
      <w:r w:rsidRPr="00421D1F">
        <w:rPr>
          <w:b/>
          <w:sz w:val="24"/>
        </w:rPr>
        <w:t>00</w:t>
      </w:r>
      <w:r w:rsidRPr="00421D1F">
        <w:rPr>
          <w:sz w:val="24"/>
        </w:rPr>
        <w:t xml:space="preserve"> zł netto- osoba musi prowad</w:t>
      </w:r>
      <w:r w:rsidR="009F22F0">
        <w:rPr>
          <w:sz w:val="24"/>
        </w:rPr>
        <w:t>zić działalność min. 6 miesięcy.</w:t>
      </w:r>
    </w:p>
    <w:p w:rsidR="001E779A" w:rsidRPr="00421D1F" w:rsidRDefault="001E779A" w:rsidP="001E779A">
      <w:pPr>
        <w:pStyle w:val="Tekstpodstawowy"/>
        <w:spacing w:after="0"/>
        <w:jc w:val="both"/>
        <w:rPr>
          <w:sz w:val="24"/>
        </w:rPr>
      </w:pPr>
      <w:r w:rsidRPr="00421D1F">
        <w:rPr>
          <w:sz w:val="24"/>
        </w:rPr>
        <w:t>2) weksel z poręczeniem wekslowym (</w:t>
      </w:r>
      <w:proofErr w:type="spellStart"/>
      <w:r w:rsidRPr="00421D1F">
        <w:rPr>
          <w:sz w:val="24"/>
        </w:rPr>
        <w:t>aval</w:t>
      </w:r>
      <w:proofErr w:type="spellEnd"/>
      <w:r w:rsidRPr="00421D1F">
        <w:rPr>
          <w:sz w:val="24"/>
        </w:rPr>
        <w:t xml:space="preserve">) – do wysokości przyznanych środków wraz </w:t>
      </w:r>
      <w:r w:rsidRPr="00421D1F">
        <w:rPr>
          <w:sz w:val="24"/>
        </w:rPr>
        <w:br/>
        <w:t xml:space="preserve">z należnymi odsetkami (wymagany jeden poręczyciel osiągający dochód średnio z 3 miesięcy powyżej </w:t>
      </w:r>
      <w:r w:rsidR="009F22F0">
        <w:rPr>
          <w:b/>
          <w:bCs/>
          <w:sz w:val="24"/>
        </w:rPr>
        <w:t>3.0</w:t>
      </w:r>
      <w:r w:rsidRPr="00421D1F">
        <w:rPr>
          <w:b/>
          <w:bCs/>
          <w:sz w:val="24"/>
        </w:rPr>
        <w:t>00 zł</w:t>
      </w:r>
      <w:r w:rsidRPr="00421D1F">
        <w:rPr>
          <w:sz w:val="24"/>
        </w:rPr>
        <w:t xml:space="preserve"> brutto),</w:t>
      </w:r>
    </w:p>
    <w:p w:rsidR="001E779A" w:rsidRPr="00B54D90" w:rsidRDefault="001E779A" w:rsidP="001E779A">
      <w:pPr>
        <w:pStyle w:val="Tekstpodstawowy"/>
        <w:spacing w:after="0"/>
        <w:rPr>
          <w:sz w:val="24"/>
        </w:rPr>
      </w:pPr>
      <w:r w:rsidRPr="00B54D90">
        <w:rPr>
          <w:sz w:val="24"/>
        </w:rPr>
        <w:t>3) gwarancja bankowa – do wysokości przyznanych środków, wraz z należnymi odsetkami,</w:t>
      </w:r>
    </w:p>
    <w:p w:rsidR="001E779A" w:rsidRPr="00B54D90" w:rsidRDefault="001E779A" w:rsidP="001E779A">
      <w:pPr>
        <w:pStyle w:val="Tekstpodstawowy"/>
        <w:spacing w:after="0"/>
        <w:rPr>
          <w:sz w:val="24"/>
        </w:rPr>
      </w:pPr>
      <w:r w:rsidRPr="00B54D90">
        <w:rPr>
          <w:sz w:val="24"/>
        </w:rPr>
        <w:t>4) zastaw na prawach lub rzeczach – do wysokości przyznanych środków wraz z należnymi</w:t>
      </w:r>
      <w:r w:rsidRPr="00B54D90">
        <w:rPr>
          <w:sz w:val="24"/>
        </w:rPr>
        <w:br/>
        <w:t xml:space="preserve">    odsetkami, </w:t>
      </w:r>
    </w:p>
    <w:p w:rsidR="001E779A" w:rsidRPr="00B54D90" w:rsidRDefault="001E779A" w:rsidP="001E779A">
      <w:pPr>
        <w:pStyle w:val="Tekstpodstawowy"/>
        <w:spacing w:after="0"/>
        <w:rPr>
          <w:sz w:val="24"/>
        </w:rPr>
      </w:pPr>
      <w:r w:rsidRPr="00B54D90">
        <w:rPr>
          <w:sz w:val="24"/>
        </w:rPr>
        <w:t>5) blokada środków zgromadzonych na rachunku bankowym – co najmniej do wysokości</w:t>
      </w:r>
      <w:r w:rsidRPr="00B54D90">
        <w:rPr>
          <w:sz w:val="24"/>
        </w:rPr>
        <w:br/>
        <w:t xml:space="preserve">     podwójnej kwoty refundacji,</w:t>
      </w:r>
    </w:p>
    <w:p w:rsidR="001E779A" w:rsidRPr="00B54D90" w:rsidRDefault="001E779A" w:rsidP="001E779A">
      <w:pPr>
        <w:pStyle w:val="Tekstpodstawowy"/>
        <w:spacing w:after="0"/>
        <w:ind w:hanging="283"/>
        <w:rPr>
          <w:sz w:val="24"/>
        </w:rPr>
      </w:pPr>
      <w:r w:rsidRPr="00B54D90">
        <w:rPr>
          <w:sz w:val="24"/>
        </w:rPr>
        <w:t xml:space="preserve">    6) akt notarialny o poddaniu się egzekucji przez dłużnika.</w:t>
      </w:r>
    </w:p>
    <w:p w:rsidR="001E779A" w:rsidRDefault="001E779A" w:rsidP="001E779A">
      <w:pPr>
        <w:pStyle w:val="Tekstpodstawowy"/>
        <w:spacing w:after="0"/>
        <w:ind w:firstLine="708"/>
        <w:rPr>
          <w:sz w:val="24"/>
        </w:rPr>
      </w:pPr>
    </w:p>
    <w:p w:rsidR="001E779A" w:rsidRDefault="001E779A" w:rsidP="00421D1F">
      <w:pPr>
        <w:pStyle w:val="Tekstpodstawowy"/>
        <w:spacing w:after="0"/>
        <w:ind w:firstLine="708"/>
        <w:jc w:val="both"/>
        <w:rPr>
          <w:color w:val="FF0000"/>
          <w:sz w:val="24"/>
        </w:rPr>
      </w:pPr>
      <w:r w:rsidRPr="00B54D90">
        <w:rPr>
          <w:sz w:val="24"/>
        </w:rPr>
        <w:t xml:space="preserve">2. Urząd zastrzega sobie możliwość zmiany formy zabezpieczenia i jego warunków przedstawionych przez podmiot </w:t>
      </w:r>
      <w:r w:rsidRPr="00A13DB9">
        <w:rPr>
          <w:sz w:val="24"/>
        </w:rPr>
        <w:t>w tym żłobek lub klub dziecięcy lub podmiot świadczący usługi reha</w:t>
      </w:r>
      <w:r>
        <w:rPr>
          <w:sz w:val="24"/>
        </w:rPr>
        <w:t>bilitacyjne, przedszkole, szkołę, producenta rolnego.</w:t>
      </w:r>
    </w:p>
    <w:p w:rsidR="001E779A" w:rsidRDefault="001E779A" w:rsidP="001E779A">
      <w:pPr>
        <w:pStyle w:val="Tekstpodstawowy"/>
        <w:spacing w:after="0"/>
        <w:ind w:firstLine="708"/>
        <w:rPr>
          <w:sz w:val="24"/>
        </w:rPr>
      </w:pPr>
    </w:p>
    <w:p w:rsidR="001E779A" w:rsidRPr="00B54D90" w:rsidRDefault="001E779A" w:rsidP="001E779A">
      <w:pPr>
        <w:pStyle w:val="Tekstpodstawowy"/>
        <w:spacing w:after="0"/>
        <w:ind w:firstLine="708"/>
        <w:rPr>
          <w:sz w:val="24"/>
        </w:rPr>
      </w:pPr>
      <w:r w:rsidRPr="00B54D90">
        <w:rPr>
          <w:sz w:val="24"/>
        </w:rPr>
        <w:t xml:space="preserve">3. W przypadku zabezpieczenia przez poręczenie, poręczyciel winien spełniać następujące   </w:t>
      </w:r>
    </w:p>
    <w:p w:rsidR="001E779A" w:rsidRPr="00B54D90" w:rsidRDefault="001E779A" w:rsidP="001E779A">
      <w:pPr>
        <w:pStyle w:val="Tekstpodstawowy"/>
        <w:spacing w:after="0"/>
        <w:rPr>
          <w:sz w:val="24"/>
        </w:rPr>
      </w:pPr>
      <w:r w:rsidRPr="00B54D90">
        <w:rPr>
          <w:sz w:val="24"/>
        </w:rPr>
        <w:t xml:space="preserve">      warunki: </w:t>
      </w:r>
    </w:p>
    <w:p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>1) ukończone 18 lat,</w:t>
      </w:r>
    </w:p>
    <w:p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 xml:space="preserve">2) zatrudnienie minimum na czas trwania umowy lub na czas nieokreślony, w zakładzie nie  </w:t>
      </w:r>
    </w:p>
    <w:p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>będącym w stanie upadłości lub likwidacji, lub posiadać dochód  z pozarolniczej działalności gospodarczej, lub stałej renty czy emerytury,</w:t>
      </w:r>
    </w:p>
    <w:p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 xml:space="preserve">3) nie jest małżonkiem Wnioskodawcy  - wyjątek stanowi rozdzielność majątkowa, </w:t>
      </w:r>
    </w:p>
    <w:p w:rsidR="001E779A" w:rsidRPr="00684372" w:rsidRDefault="001E779A" w:rsidP="001E779A">
      <w:pPr>
        <w:pStyle w:val="Tekstpodstawowy"/>
        <w:spacing w:after="0"/>
        <w:jc w:val="both"/>
        <w:rPr>
          <w:color w:val="000000" w:themeColor="text1"/>
          <w:sz w:val="24"/>
        </w:rPr>
      </w:pPr>
      <w:r w:rsidRPr="00684372">
        <w:rPr>
          <w:color w:val="000000" w:themeColor="text1"/>
          <w:sz w:val="24"/>
        </w:rPr>
        <w:t xml:space="preserve">4) </w:t>
      </w:r>
      <w:r w:rsidR="001B5D56" w:rsidRPr="00684372">
        <w:rPr>
          <w:color w:val="000000" w:themeColor="text1"/>
          <w:sz w:val="24"/>
        </w:rPr>
        <w:t>nie może prowadzić</w:t>
      </w:r>
      <w:r w:rsidRPr="00684372">
        <w:rPr>
          <w:color w:val="000000" w:themeColor="text1"/>
          <w:sz w:val="24"/>
        </w:rPr>
        <w:t xml:space="preserve"> z Wnioskodawcą wspólnego gospodarstwa domowego, </w:t>
      </w:r>
    </w:p>
    <w:p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 xml:space="preserve">5) nie jest pracownikiem podmiotu gospodarczego ubiegającego się </w:t>
      </w:r>
      <w:r w:rsidR="00CE2E88">
        <w:rPr>
          <w:sz w:val="24"/>
        </w:rPr>
        <w:t xml:space="preserve">o </w:t>
      </w:r>
      <w:r w:rsidRPr="00B54D90">
        <w:rPr>
          <w:sz w:val="24"/>
        </w:rPr>
        <w:t>refundację,</w:t>
      </w:r>
    </w:p>
    <w:p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>6) nie posiada zobowiązań wynikających z poręczenia innych umów zawartych z Powiatowym Urzędem Pracy.</w:t>
      </w:r>
    </w:p>
    <w:p w:rsidR="001E779A" w:rsidRPr="00135B6C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 xml:space="preserve">7) </w:t>
      </w:r>
      <w:r w:rsidRPr="008F207C">
        <w:rPr>
          <w:sz w:val="24"/>
        </w:rPr>
        <w:t xml:space="preserve">nie posiada innych zobowiązań finansowych po odliczeniu, których dochód jest niższy niż wskazany w §6 ust. 1 </w:t>
      </w:r>
      <w:proofErr w:type="spellStart"/>
      <w:r w:rsidRPr="008F207C">
        <w:rPr>
          <w:sz w:val="24"/>
        </w:rPr>
        <w:t>pkt</w:t>
      </w:r>
      <w:proofErr w:type="spellEnd"/>
      <w:r w:rsidRPr="008F207C">
        <w:rPr>
          <w:sz w:val="24"/>
        </w:rPr>
        <w:t xml:space="preserve"> 1 i</w:t>
      </w:r>
      <w:r w:rsidRPr="008F207C">
        <w:rPr>
          <w:b/>
          <w:sz w:val="24"/>
        </w:rPr>
        <w:t xml:space="preserve"> </w:t>
      </w:r>
      <w:r w:rsidR="001B5D56">
        <w:rPr>
          <w:sz w:val="24"/>
        </w:rPr>
        <w:t>2</w:t>
      </w:r>
      <w:r w:rsidRPr="008F207C">
        <w:rPr>
          <w:sz w:val="24"/>
        </w:rPr>
        <w:t>.</w:t>
      </w:r>
    </w:p>
    <w:p w:rsidR="001E779A" w:rsidRPr="00B54D90" w:rsidRDefault="001E779A" w:rsidP="001E779A">
      <w:pPr>
        <w:pStyle w:val="Tekstpodstawowy"/>
        <w:tabs>
          <w:tab w:val="num" w:pos="360"/>
        </w:tabs>
        <w:spacing w:after="0"/>
        <w:jc w:val="both"/>
        <w:rPr>
          <w:sz w:val="24"/>
        </w:rPr>
      </w:pPr>
      <w:r w:rsidRPr="00B54D90">
        <w:rPr>
          <w:sz w:val="24"/>
        </w:rPr>
        <w:tab/>
        <w:t xml:space="preserve">4. Poręczenie przez osobę fizyczną pozostającą w związku małżeńskim wymaga zgody współmałżonka poręczyciela, wyrażonej w formie pisemnej w obecności uprawnionego pracownika Urzędu lub zgody poświadczonej notarialnie – wyjątek stanowi rozdzielność  majątkowa. </w:t>
      </w:r>
    </w:p>
    <w:p w:rsidR="00135B6C" w:rsidRPr="00421D1F" w:rsidRDefault="001E779A" w:rsidP="001E779A">
      <w:pPr>
        <w:pStyle w:val="Tekstpodstawowy"/>
        <w:tabs>
          <w:tab w:val="num" w:pos="360"/>
        </w:tabs>
        <w:spacing w:after="0"/>
        <w:jc w:val="both"/>
        <w:rPr>
          <w:color w:val="FF0000"/>
          <w:sz w:val="24"/>
        </w:rPr>
      </w:pPr>
      <w:r w:rsidRPr="00B54D90">
        <w:rPr>
          <w:sz w:val="24"/>
        </w:rPr>
        <w:lastRenderedPageBreak/>
        <w:tab/>
        <w:t xml:space="preserve">5. W przypadku poręczenia poręczyciel przedkłada oświadczenie o uzyskiwanych dochodach ze wskazaniem źródła i kwoty dochodu oraz o aktualnych zobowiązaniach finansowych </w:t>
      </w:r>
      <w:r w:rsidRPr="00B54D90">
        <w:rPr>
          <w:sz w:val="24"/>
        </w:rPr>
        <w:br/>
        <w:t xml:space="preserve">z określeniem wysokości miesięcznej spłaty zadłużenia, podając jednocześnie imię, nazwisko, adres </w:t>
      </w:r>
      <w:r w:rsidR="00135B6C" w:rsidRPr="00B57AAD">
        <w:rPr>
          <w:sz w:val="24"/>
        </w:rPr>
        <w:t>zameldowania oraz adres do korespondencji (jeżeli jest inny niż zameldowania), numer PESEL</w:t>
      </w:r>
      <w:r w:rsidR="00135B6C">
        <w:rPr>
          <w:sz w:val="24"/>
        </w:rPr>
        <w:t xml:space="preserve"> (w przypadku jego braku – rodzaj, seria i numer  dokumentu tożsamości).</w:t>
      </w:r>
    </w:p>
    <w:p w:rsidR="001E779A" w:rsidRPr="00B54D90" w:rsidRDefault="001E779A" w:rsidP="001E779A">
      <w:pPr>
        <w:pStyle w:val="Tekstpodstawowy"/>
        <w:tabs>
          <w:tab w:val="num" w:pos="360"/>
        </w:tabs>
        <w:spacing w:after="0"/>
        <w:rPr>
          <w:sz w:val="24"/>
        </w:rPr>
      </w:pPr>
      <w:r w:rsidRPr="00B54D90">
        <w:rPr>
          <w:sz w:val="24"/>
        </w:rPr>
        <w:tab/>
        <w:t>6. Poręczyciel potwierdza własnoręcznym podpisem prawdziwość informacji zawartych                      w oświadczeniu.</w:t>
      </w:r>
    </w:p>
    <w:p w:rsidR="001E779A" w:rsidRDefault="001E779A" w:rsidP="008048D0">
      <w:pPr>
        <w:pStyle w:val="Tekstpodstawowy"/>
        <w:spacing w:after="0"/>
        <w:ind w:firstLine="360"/>
        <w:rPr>
          <w:sz w:val="24"/>
        </w:rPr>
      </w:pPr>
      <w:r w:rsidRPr="00B54D90">
        <w:rPr>
          <w:sz w:val="24"/>
        </w:rPr>
        <w:t>7. Wszelkie koszty związane z zabezpieczeniem ponosi Wnioskodawca</w:t>
      </w:r>
      <w:r>
        <w:rPr>
          <w:sz w:val="24"/>
        </w:rPr>
        <w:t>.</w:t>
      </w:r>
    </w:p>
    <w:p w:rsidR="001E779A" w:rsidRPr="00B54D90" w:rsidRDefault="001E779A" w:rsidP="001E779A">
      <w:pPr>
        <w:pStyle w:val="Tekstpodstawowy"/>
        <w:spacing w:after="0"/>
        <w:ind w:left="360"/>
        <w:rPr>
          <w:sz w:val="24"/>
        </w:rPr>
      </w:pPr>
      <w:r w:rsidRPr="00B54D90">
        <w:rPr>
          <w:sz w:val="24"/>
        </w:rPr>
        <w:t>8. Od zabezpieczenia zwrotu otrzymanej pomocy i jej udokumentowania, Urząd uzależnia jej  wypłacenie.</w:t>
      </w:r>
    </w:p>
    <w:p w:rsidR="001E779A" w:rsidRDefault="001E779A" w:rsidP="001E779A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E779A" w:rsidRPr="00B54D90" w:rsidRDefault="001E779A" w:rsidP="001E779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54D90">
        <w:rPr>
          <w:b/>
          <w:color w:val="000000"/>
        </w:rPr>
        <w:t xml:space="preserve">§ 7. </w:t>
      </w:r>
      <w:r w:rsidRPr="00B54D90">
        <w:rPr>
          <w:color w:val="000000"/>
        </w:rPr>
        <w:t>1.</w:t>
      </w:r>
      <w:r w:rsidRPr="00B54D90">
        <w:rPr>
          <w:b/>
          <w:color w:val="000000"/>
        </w:rPr>
        <w:t xml:space="preserve"> </w:t>
      </w:r>
      <w:r w:rsidRPr="00B54D90">
        <w:rPr>
          <w:color w:val="000000"/>
        </w:rPr>
        <w:t>Refundacja kosztów wyposażenia lub doposażenia stanowiska pracy obejmuje zakup</w:t>
      </w:r>
      <w:r w:rsidRPr="00B54D90">
        <w:rPr>
          <w:color w:val="000000"/>
        </w:rPr>
        <w:br/>
        <w:t xml:space="preserve">      rzeczy używanych jeśli wnioskodawca uzasadni zakup sprzętu używanego jako</w:t>
      </w:r>
      <w:r w:rsidRPr="00B54D90">
        <w:rPr>
          <w:color w:val="000000"/>
        </w:rPr>
        <w:br/>
        <w:t xml:space="preserve">      niezbędnego dla realizacji przedsięwzięcia.</w:t>
      </w:r>
    </w:p>
    <w:p w:rsidR="001E779A" w:rsidRPr="00B54D90" w:rsidRDefault="001E779A" w:rsidP="001E779A">
      <w:pPr>
        <w:autoSpaceDE w:val="0"/>
        <w:autoSpaceDN w:val="0"/>
        <w:adjustRightInd w:val="0"/>
        <w:jc w:val="both"/>
        <w:rPr>
          <w:color w:val="000000"/>
        </w:rPr>
      </w:pPr>
      <w:r w:rsidRPr="00B54D90">
        <w:rPr>
          <w:color w:val="000000"/>
        </w:rPr>
        <w:t xml:space="preserve">  </w:t>
      </w:r>
    </w:p>
    <w:p w:rsidR="001E779A" w:rsidRPr="00B54D90" w:rsidRDefault="001E779A" w:rsidP="007515A5">
      <w:pPr>
        <w:pStyle w:val="Akapitzlist"/>
        <w:numPr>
          <w:ilvl w:val="0"/>
          <w:numId w:val="15"/>
        </w:numPr>
        <w:tabs>
          <w:tab w:val="left" w:pos="567"/>
        </w:tabs>
        <w:jc w:val="both"/>
      </w:pPr>
      <w:r w:rsidRPr="00B54D90">
        <w:t>W przypadku zakupu środków trwałych, urządzeń, maszyn lub innych rzeczy używanych należy przedstawić następujące dokumenty:</w:t>
      </w:r>
    </w:p>
    <w:p w:rsidR="001E779A" w:rsidRPr="00B54D90" w:rsidRDefault="001E779A" w:rsidP="001E779A">
      <w:pPr>
        <w:tabs>
          <w:tab w:val="left" w:pos="567"/>
        </w:tabs>
        <w:jc w:val="both"/>
        <w:rPr>
          <w:b/>
        </w:rPr>
      </w:pPr>
    </w:p>
    <w:p w:rsidR="001E779A" w:rsidRPr="00B54D90" w:rsidRDefault="001E779A" w:rsidP="001E779A">
      <w:pPr>
        <w:tabs>
          <w:tab w:val="left" w:pos="567"/>
        </w:tabs>
        <w:ind w:left="567"/>
        <w:jc w:val="both"/>
      </w:pPr>
      <w:r w:rsidRPr="00B54D90">
        <w:t>1)</w:t>
      </w:r>
      <w:r w:rsidRPr="00B54D90">
        <w:rPr>
          <w:b/>
        </w:rPr>
        <w:t xml:space="preserve"> </w:t>
      </w:r>
      <w:r w:rsidRPr="00B54D90">
        <w:t>Deklarację osoby sprzedającej używany sprzęt zawierającą:</w:t>
      </w:r>
    </w:p>
    <w:p w:rsidR="001E779A" w:rsidRPr="00B54D90" w:rsidRDefault="001E779A" w:rsidP="001E779A">
      <w:pPr>
        <w:tabs>
          <w:tab w:val="left" w:pos="567"/>
        </w:tabs>
        <w:ind w:left="1080"/>
        <w:jc w:val="both"/>
      </w:pPr>
      <w:r w:rsidRPr="00B54D90">
        <w:t>a) informację o pochodzeniu sprzętu (tj. datę zakupu, miejsce zakupu, dane sprzedającego jego nazwę i adres);</w:t>
      </w:r>
    </w:p>
    <w:p w:rsidR="001E779A" w:rsidRPr="00B54D90" w:rsidRDefault="001E779A" w:rsidP="001E779A">
      <w:pPr>
        <w:tabs>
          <w:tab w:val="left" w:pos="567"/>
        </w:tabs>
        <w:ind w:left="1080"/>
        <w:jc w:val="both"/>
      </w:pPr>
      <w:r w:rsidRPr="00B54D90">
        <w:t>b) oświadczenie potwierdzające posiadanie praw własności do sprzedawanego sprzętu;</w:t>
      </w:r>
    </w:p>
    <w:p w:rsidR="001E779A" w:rsidRPr="00B54D90" w:rsidRDefault="001E779A" w:rsidP="001E779A">
      <w:pPr>
        <w:tabs>
          <w:tab w:val="left" w:pos="567"/>
        </w:tabs>
        <w:ind w:left="1080"/>
        <w:jc w:val="both"/>
        <w:rPr>
          <w:color w:val="000000" w:themeColor="text1"/>
        </w:rPr>
      </w:pPr>
      <w:r w:rsidRPr="00B54D90">
        <w:rPr>
          <w:color w:val="000000" w:themeColor="text1"/>
        </w:rPr>
        <w:t xml:space="preserve">c) oświadczenie, że używany sprzęt nie został zakupiony z pomocy krajowej </w:t>
      </w:r>
      <w:r>
        <w:rPr>
          <w:color w:val="000000" w:themeColor="text1"/>
        </w:rPr>
        <w:t xml:space="preserve">                          </w:t>
      </w:r>
      <w:r w:rsidRPr="00B54D90">
        <w:rPr>
          <w:color w:val="000000" w:themeColor="text1"/>
        </w:rPr>
        <w:t>lub wspólnotowej;</w:t>
      </w:r>
    </w:p>
    <w:p w:rsidR="001E779A" w:rsidRPr="00B54D90" w:rsidRDefault="001E779A" w:rsidP="001E779A">
      <w:pPr>
        <w:tabs>
          <w:tab w:val="left" w:pos="567"/>
        </w:tabs>
        <w:ind w:left="1080"/>
        <w:jc w:val="both"/>
      </w:pPr>
      <w:r w:rsidRPr="00B54D90">
        <w:t>d) oświadczenie potwierdzające pełną sprawność techniczną i odpowiadanie wszelkim wymaganym normom sprzedawanego sprzętu;</w:t>
      </w:r>
    </w:p>
    <w:p w:rsidR="001E779A" w:rsidRPr="00B54D90" w:rsidRDefault="001E779A" w:rsidP="001E779A">
      <w:pPr>
        <w:tabs>
          <w:tab w:val="left" w:pos="567"/>
        </w:tabs>
        <w:ind w:left="1080"/>
        <w:jc w:val="both"/>
      </w:pPr>
      <w:r w:rsidRPr="00B54D90">
        <w:t>e) oświadczenie, że cena sprzedawanego sprzętu nie przekracza jego wartości rynkowej</w:t>
      </w:r>
      <w:r>
        <w:t xml:space="preserve">            </w:t>
      </w:r>
      <w:r w:rsidRPr="00B54D90">
        <w:t xml:space="preserve"> i jest niższa niż cena podobnego nowego sprzętu.</w:t>
      </w:r>
    </w:p>
    <w:p w:rsidR="001E779A" w:rsidRPr="00B54D90" w:rsidRDefault="001E779A" w:rsidP="001E779A">
      <w:pPr>
        <w:tabs>
          <w:tab w:val="left" w:pos="284"/>
        </w:tabs>
        <w:ind w:left="851" w:hanging="513"/>
        <w:jc w:val="both"/>
        <w:rPr>
          <w:color w:val="000000"/>
        </w:rPr>
      </w:pPr>
      <w:r w:rsidRPr="00B54D90">
        <w:t xml:space="preserve">2) Orzeczenie rzeczoznawcy potwierdzające wartość zakupionego sprzętu jeśli </w:t>
      </w:r>
      <w:r>
        <w:rPr>
          <w:color w:val="000000"/>
        </w:rPr>
        <w:t xml:space="preserve">dotyczy kwoty </w:t>
      </w:r>
      <w:r w:rsidRPr="00B54D90">
        <w:rPr>
          <w:color w:val="000000"/>
        </w:rPr>
        <w:t>zakupu powyżej 5.000,00 zł. Koszty orzeczenia rz</w:t>
      </w:r>
      <w:r w:rsidR="00684372">
        <w:rPr>
          <w:color w:val="000000"/>
        </w:rPr>
        <w:t>eczoznawcy ponosi Wnioskodawca</w:t>
      </w:r>
      <w:r>
        <w:rPr>
          <w:color w:val="000000"/>
        </w:rPr>
        <w:t>.</w:t>
      </w:r>
    </w:p>
    <w:p w:rsidR="001E779A" w:rsidRPr="00B54D90" w:rsidRDefault="001E779A" w:rsidP="007515A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B54D90">
        <w:rPr>
          <w:color w:val="000000"/>
        </w:rPr>
        <w:t>Zakupy dokonywane w ramach refundacji kosztów doposażenia lub wyposażenia stanowiska pracy dla skierowanego bezrobotnego nie mogą być zakupione od członka rodziny, poręczyciela i jego współmałżonka, a także od osób zamieszkałych pod tym samym adresem co beneficjent pomoc</w:t>
      </w:r>
      <w:r>
        <w:rPr>
          <w:color w:val="000000"/>
        </w:rPr>
        <w:t>y.</w:t>
      </w:r>
      <w:r w:rsidRPr="00B54D90">
        <w:rPr>
          <w:color w:val="000000"/>
        </w:rPr>
        <w:t xml:space="preserve"> </w:t>
      </w:r>
    </w:p>
    <w:p w:rsidR="001410A5" w:rsidRDefault="001410A5" w:rsidP="00421D1F">
      <w:pPr>
        <w:tabs>
          <w:tab w:val="left" w:pos="284"/>
        </w:tabs>
        <w:jc w:val="both"/>
        <w:rPr>
          <w:color w:val="000000"/>
        </w:rPr>
      </w:pPr>
    </w:p>
    <w:p w:rsidR="00C413E9" w:rsidRPr="00B54D90" w:rsidRDefault="00C413E9" w:rsidP="00421D1F">
      <w:pPr>
        <w:tabs>
          <w:tab w:val="left" w:pos="284"/>
        </w:tabs>
        <w:jc w:val="both"/>
        <w:rPr>
          <w:color w:val="000000"/>
        </w:rPr>
      </w:pPr>
    </w:p>
    <w:p w:rsidR="001E779A" w:rsidRPr="00B54D90" w:rsidRDefault="001E779A" w:rsidP="00317AE2">
      <w:pPr>
        <w:pStyle w:val="Tekstpodstawowy"/>
        <w:ind w:firstLine="708"/>
        <w:rPr>
          <w:sz w:val="24"/>
        </w:rPr>
      </w:pPr>
      <w:r w:rsidRPr="00B54D90">
        <w:rPr>
          <w:b/>
          <w:sz w:val="24"/>
        </w:rPr>
        <w:t>§ 8</w:t>
      </w:r>
      <w:r w:rsidRPr="00B54D90">
        <w:rPr>
          <w:sz w:val="24"/>
        </w:rPr>
        <w:t>. Refundacja  kosztów wyposażenia lub doposażenia stanowiska pracy nie obejmuje:</w:t>
      </w:r>
      <w:r w:rsidRPr="00B54D90">
        <w:rPr>
          <w:sz w:val="24"/>
        </w:rPr>
        <w:tab/>
      </w:r>
    </w:p>
    <w:p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wydatków dotyczących  kosztów budów i remontów,</w:t>
      </w:r>
    </w:p>
    <w:p w:rsidR="001E779A" w:rsidRPr="00B54D90" w:rsidRDefault="001E779A" w:rsidP="007515A5">
      <w:pPr>
        <w:pStyle w:val="Default"/>
        <w:numPr>
          <w:ilvl w:val="0"/>
          <w:numId w:val="13"/>
        </w:numPr>
      </w:pPr>
      <w:r w:rsidRPr="00B54D90">
        <w:t xml:space="preserve">zakupów dokonanych od współmałżonka oraz innych członków rodziny, </w:t>
      </w:r>
    </w:p>
    <w:p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zakupu nieruchomości i ziemi,</w:t>
      </w:r>
    </w:p>
    <w:p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zakupu samochodów,</w:t>
      </w:r>
    </w:p>
    <w:p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spłat zadłużeń,</w:t>
      </w:r>
    </w:p>
    <w:p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b/>
          <w:sz w:val="24"/>
        </w:rPr>
      </w:pPr>
      <w:r w:rsidRPr="00B54D90">
        <w:rPr>
          <w:sz w:val="24"/>
        </w:rPr>
        <w:t>kosztów reklamy</w:t>
      </w:r>
      <w:r w:rsidRPr="00B54D90">
        <w:rPr>
          <w:b/>
          <w:sz w:val="24"/>
        </w:rPr>
        <w:t>,</w:t>
      </w:r>
    </w:p>
    <w:p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wydatków, w stosunku do których wcześniej została udzielona pomoc publiczna lub które wcześniej były objęte wsparciem ze środków Wspólnoty Europejskiej (zakaz podwójnego finansowania tych samych wydatków).</w:t>
      </w:r>
    </w:p>
    <w:p w:rsidR="001E779A" w:rsidRPr="00B54D90" w:rsidRDefault="001E779A" w:rsidP="001E779A">
      <w:pPr>
        <w:pStyle w:val="Tekstpodstawowy"/>
        <w:suppressAutoHyphens w:val="0"/>
        <w:spacing w:after="0"/>
        <w:ind w:left="720"/>
        <w:jc w:val="both"/>
        <w:rPr>
          <w:sz w:val="24"/>
        </w:rPr>
      </w:pPr>
    </w:p>
    <w:p w:rsidR="001E779A" w:rsidRPr="00B54D90" w:rsidRDefault="001E779A" w:rsidP="00317AE2">
      <w:pPr>
        <w:pStyle w:val="Tekstpodstawowy"/>
        <w:ind w:left="360" w:firstLine="348"/>
        <w:jc w:val="both"/>
        <w:rPr>
          <w:sz w:val="24"/>
        </w:rPr>
      </w:pPr>
      <w:r w:rsidRPr="00B54D90">
        <w:rPr>
          <w:b/>
          <w:sz w:val="24"/>
        </w:rPr>
        <w:t xml:space="preserve">§ 9. </w:t>
      </w:r>
      <w:r w:rsidRPr="00B54D90">
        <w:rPr>
          <w:sz w:val="24"/>
        </w:rPr>
        <w:t>1</w:t>
      </w:r>
      <w:r w:rsidRPr="00B54D90">
        <w:rPr>
          <w:b/>
          <w:sz w:val="24"/>
        </w:rPr>
        <w:t xml:space="preserve"> </w:t>
      </w:r>
      <w:r w:rsidRPr="00B54D90">
        <w:rPr>
          <w:sz w:val="24"/>
        </w:rPr>
        <w:t xml:space="preserve">Zakupu w ramach refundacji kosztów wyposażenia lub doposażenia stanowiska pracy skierowanego bezrobotnego mogą być dokonywane na terenie Polski i Unii Europejskiej, </w:t>
      </w:r>
      <w:r w:rsidRPr="00B54D90">
        <w:rPr>
          <w:sz w:val="24"/>
        </w:rPr>
        <w:br/>
        <w:t>w uzasadnionych przypadkach zakupu mogą być dokonywane poza granicami Unii Europejskiej.</w:t>
      </w:r>
    </w:p>
    <w:p w:rsidR="001E779A" w:rsidRPr="00B54D90" w:rsidRDefault="001E779A" w:rsidP="001E779A">
      <w:pPr>
        <w:pStyle w:val="Tekstpodstawowy"/>
        <w:ind w:left="360"/>
        <w:jc w:val="both"/>
        <w:rPr>
          <w:sz w:val="24"/>
        </w:rPr>
      </w:pPr>
      <w:r w:rsidRPr="00B54D90">
        <w:rPr>
          <w:sz w:val="24"/>
        </w:rPr>
        <w:t>2. W przypadku zakupów dokonywanych poza granicami kraju zakupy te muszą być udokumentowane. Do dokumentów potwierdzających dokonanie zakupów dołączony musi być oryginał tłumaczenia przez tłumacza przysięgłego.</w:t>
      </w:r>
    </w:p>
    <w:p w:rsidR="001E779A" w:rsidRPr="001E779A" w:rsidRDefault="001E779A" w:rsidP="001E779A">
      <w:pPr>
        <w:pStyle w:val="Tekstpodstawowy"/>
        <w:ind w:left="360"/>
        <w:jc w:val="both"/>
        <w:rPr>
          <w:sz w:val="24"/>
        </w:rPr>
      </w:pPr>
      <w:r w:rsidRPr="00DA25AB">
        <w:rPr>
          <w:sz w:val="24"/>
        </w:rPr>
        <w:t>3.  Wartość zakupionych towarów</w:t>
      </w:r>
      <w:r w:rsidRPr="00B54D90">
        <w:rPr>
          <w:sz w:val="24"/>
        </w:rPr>
        <w:t xml:space="preserve"> poza granicami kraju, przeliczana będzie wg średniego kursu NBP obowiązującego w dniu dokonania zakupu.</w:t>
      </w:r>
    </w:p>
    <w:p w:rsidR="001E779A" w:rsidRPr="00684372" w:rsidRDefault="001E779A" w:rsidP="001E779A">
      <w:pPr>
        <w:pStyle w:val="Tekstpodstawowy"/>
        <w:ind w:left="360" w:firstLine="348"/>
        <w:jc w:val="both"/>
        <w:rPr>
          <w:color w:val="000000" w:themeColor="text1"/>
          <w:sz w:val="24"/>
        </w:rPr>
      </w:pPr>
      <w:r w:rsidRPr="00684372">
        <w:rPr>
          <w:b/>
          <w:color w:val="000000" w:themeColor="text1"/>
          <w:sz w:val="24"/>
        </w:rPr>
        <w:t xml:space="preserve">§10. </w:t>
      </w:r>
      <w:r w:rsidRPr="00684372">
        <w:rPr>
          <w:color w:val="000000" w:themeColor="text1"/>
          <w:sz w:val="24"/>
        </w:rPr>
        <w:t xml:space="preserve">Na tworzone stanowisko pracy w ramach refundacji wyposażenia lub doposażenia stanowiska pracy nie może być skierowana osoba bezrobotna, która pracowała u tego samego </w:t>
      </w:r>
      <w:r w:rsidRPr="00684372">
        <w:rPr>
          <w:color w:val="000000" w:themeColor="text1"/>
          <w:sz w:val="24"/>
        </w:rPr>
        <w:br/>
        <w:t xml:space="preserve">podmiotu, </w:t>
      </w:r>
      <w:r w:rsidR="001B5D56" w:rsidRPr="00684372">
        <w:rPr>
          <w:color w:val="000000" w:themeColor="text1"/>
          <w:sz w:val="24"/>
        </w:rPr>
        <w:t>(</w:t>
      </w:r>
      <w:r w:rsidRPr="00684372">
        <w:rPr>
          <w:color w:val="000000" w:themeColor="text1"/>
          <w:sz w:val="24"/>
        </w:rPr>
        <w:t>w tym</w:t>
      </w:r>
      <w:r w:rsidR="001B5D56" w:rsidRPr="00684372">
        <w:rPr>
          <w:color w:val="000000" w:themeColor="text1"/>
          <w:sz w:val="24"/>
        </w:rPr>
        <w:t xml:space="preserve"> w</w:t>
      </w:r>
      <w:r w:rsidRPr="00684372">
        <w:rPr>
          <w:color w:val="000000" w:themeColor="text1"/>
          <w:sz w:val="24"/>
        </w:rPr>
        <w:t xml:space="preserve"> żłobku lub klubie dziecięcym lub podmiocie świadczącym usługi rehabilitacyjne, przedszkolu,</w:t>
      </w:r>
      <w:r w:rsidRPr="00684372">
        <w:rPr>
          <w:color w:val="000000" w:themeColor="text1"/>
        </w:rPr>
        <w:t xml:space="preserve"> </w:t>
      </w:r>
      <w:r w:rsidR="001B5D56" w:rsidRPr="00684372">
        <w:rPr>
          <w:color w:val="000000" w:themeColor="text1"/>
          <w:sz w:val="24"/>
        </w:rPr>
        <w:t>szkole, u</w:t>
      </w:r>
      <w:r w:rsidRPr="00684372">
        <w:rPr>
          <w:color w:val="000000" w:themeColor="text1"/>
          <w:sz w:val="24"/>
        </w:rPr>
        <w:t xml:space="preserve"> producenta rolnego</w:t>
      </w:r>
      <w:r w:rsidR="001B5D56" w:rsidRPr="00684372">
        <w:rPr>
          <w:color w:val="000000" w:themeColor="text1"/>
          <w:sz w:val="24"/>
        </w:rPr>
        <w:t>)</w:t>
      </w:r>
      <w:r w:rsidRPr="00684372">
        <w:rPr>
          <w:color w:val="000000" w:themeColor="text1"/>
          <w:sz w:val="24"/>
        </w:rPr>
        <w:t xml:space="preserve"> w </w:t>
      </w:r>
      <w:r w:rsidR="001865F2" w:rsidRPr="00684372">
        <w:rPr>
          <w:color w:val="000000" w:themeColor="text1"/>
          <w:sz w:val="24"/>
        </w:rPr>
        <w:t>okresie 12</w:t>
      </w:r>
      <w:r w:rsidR="002F690F" w:rsidRPr="00684372">
        <w:rPr>
          <w:color w:val="000000" w:themeColor="text1"/>
          <w:sz w:val="24"/>
        </w:rPr>
        <w:t xml:space="preserve"> miesięcy od dnia złożenia wniosku</w:t>
      </w:r>
      <w:r w:rsidRPr="00684372">
        <w:rPr>
          <w:color w:val="000000" w:themeColor="text1"/>
          <w:sz w:val="24"/>
        </w:rPr>
        <w:t xml:space="preserve"> </w:t>
      </w:r>
      <w:r w:rsidR="002F690F" w:rsidRPr="00684372">
        <w:rPr>
          <w:color w:val="000000" w:themeColor="text1"/>
          <w:sz w:val="24"/>
        </w:rPr>
        <w:t>o refundację kosztów wyposażenia lub doposażenia stanowiska pracy</w:t>
      </w:r>
      <w:r w:rsidR="002F690F" w:rsidRPr="00684372">
        <w:rPr>
          <w:color w:val="000000" w:themeColor="text1"/>
        </w:rPr>
        <w:t xml:space="preserve"> </w:t>
      </w:r>
      <w:r w:rsidRPr="00684372">
        <w:rPr>
          <w:color w:val="000000" w:themeColor="text1"/>
          <w:sz w:val="24"/>
        </w:rPr>
        <w:t xml:space="preserve">oraz jest spokrewniona z wnioskodawcą. W ramach tej samej umowy o refundację kosztów wyposażenia lub doposażenia stanowiska pracy nie może być skierowana ponownie ta sama osoba, która pracowała u tego samego podmiotu, w tym </w:t>
      </w:r>
      <w:r w:rsidR="001B5D56" w:rsidRPr="00684372">
        <w:rPr>
          <w:color w:val="000000" w:themeColor="text1"/>
          <w:sz w:val="24"/>
        </w:rPr>
        <w:t xml:space="preserve">w </w:t>
      </w:r>
      <w:r w:rsidRPr="00684372">
        <w:rPr>
          <w:color w:val="000000" w:themeColor="text1"/>
          <w:sz w:val="24"/>
        </w:rPr>
        <w:t>żłobku lub klubie dziecięcym lub podmiocie świadczącym usługi rehabilitacyjne, przedszkolu,</w:t>
      </w:r>
      <w:r w:rsidRPr="00684372">
        <w:rPr>
          <w:color w:val="000000" w:themeColor="text1"/>
        </w:rPr>
        <w:t xml:space="preserve"> </w:t>
      </w:r>
      <w:r w:rsidR="001B5D56" w:rsidRPr="00684372">
        <w:rPr>
          <w:color w:val="000000" w:themeColor="text1"/>
          <w:sz w:val="24"/>
        </w:rPr>
        <w:t>szkole, u</w:t>
      </w:r>
      <w:r w:rsidRPr="00684372">
        <w:rPr>
          <w:color w:val="000000" w:themeColor="text1"/>
          <w:sz w:val="24"/>
        </w:rPr>
        <w:t xml:space="preserve"> producenta rolnego.</w:t>
      </w:r>
    </w:p>
    <w:p w:rsidR="001E779A" w:rsidRPr="00B54D90" w:rsidRDefault="001E779A" w:rsidP="001E779A">
      <w:pPr>
        <w:pStyle w:val="Tekstpodstawowy2"/>
        <w:spacing w:after="0" w:line="240" w:lineRule="auto"/>
        <w:ind w:left="357" w:firstLine="351"/>
        <w:jc w:val="both"/>
      </w:pPr>
      <w:r w:rsidRPr="00B54D90">
        <w:rPr>
          <w:b/>
        </w:rPr>
        <w:t xml:space="preserve">§11. </w:t>
      </w:r>
      <w:r w:rsidRPr="00AA16F4">
        <w:t>O uwzględnieniu bądź odmowie uwzględnienia wniosku podmiot</w:t>
      </w:r>
      <w:r w:rsidR="00334E5E">
        <w:t>,</w:t>
      </w:r>
      <w:r w:rsidRPr="00AA16F4">
        <w:t xml:space="preserve"> w tym żłobek lub klub dziecięcy lub podmiot świadczący usługi rehabilitacyjne, przedszkole, szkoła, producent rolny</w:t>
      </w:r>
      <w:r>
        <w:t xml:space="preserve"> jest informowany </w:t>
      </w:r>
      <w:r w:rsidRPr="00AA16F4">
        <w:t>w formie pisemnej w okresie nie przekraczającym 30 dni od dnia złożenia wniosku kompletnego</w:t>
      </w:r>
      <w:r w:rsidRPr="00B54D90">
        <w:t xml:space="preserve"> i prawidłowo sporządzonego wraz z załącznikami. W przy</w:t>
      </w:r>
      <w:r>
        <w:t>padku nieuwzględnienia wniosku U</w:t>
      </w:r>
      <w:r w:rsidRPr="00B54D90">
        <w:t xml:space="preserve">rząd podaje przyczynę odmowy. </w:t>
      </w:r>
    </w:p>
    <w:p w:rsidR="001E779A" w:rsidRPr="00B54D90" w:rsidRDefault="001E779A" w:rsidP="001E779A">
      <w:pPr>
        <w:jc w:val="both"/>
      </w:pPr>
    </w:p>
    <w:p w:rsidR="001E779A" w:rsidRPr="00B54D90" w:rsidRDefault="001E779A" w:rsidP="001E779A">
      <w:pPr>
        <w:pStyle w:val="Tekstpodstawowy"/>
        <w:tabs>
          <w:tab w:val="left" w:pos="426"/>
        </w:tabs>
        <w:ind w:left="357"/>
        <w:jc w:val="both"/>
        <w:rPr>
          <w:b/>
          <w:sz w:val="24"/>
        </w:rPr>
      </w:pPr>
      <w:r w:rsidRPr="00B54D90">
        <w:rPr>
          <w:b/>
          <w:sz w:val="24"/>
        </w:rPr>
        <w:t xml:space="preserve">      §12. </w:t>
      </w:r>
      <w:r w:rsidRPr="00B54D90">
        <w:rPr>
          <w:sz w:val="24"/>
        </w:rPr>
        <w:t xml:space="preserve">1. Podstawą refundacji ze środków Europejskiego Funduszu Społecznego w ramach </w:t>
      </w:r>
      <w:r>
        <w:rPr>
          <w:sz w:val="24"/>
        </w:rPr>
        <w:t>Programu Operacyjnego Wiedza Edukacja Rozwój</w:t>
      </w:r>
      <w:r w:rsidRPr="00B54D90">
        <w:rPr>
          <w:sz w:val="24"/>
        </w:rPr>
        <w:t xml:space="preserve"> </w:t>
      </w:r>
      <w:r>
        <w:rPr>
          <w:sz w:val="24"/>
        </w:rPr>
        <w:t xml:space="preserve">2014-2020 </w:t>
      </w:r>
      <w:r w:rsidRPr="00B54D90">
        <w:rPr>
          <w:sz w:val="24"/>
        </w:rPr>
        <w:t xml:space="preserve">kosztów wyposażenia lub doposażenia stanowiska pracy jest umowa zawarta przez urząd z podmiotem, </w:t>
      </w:r>
      <w:r>
        <w:rPr>
          <w:sz w:val="24"/>
        </w:rPr>
        <w:t>w tym żłobkiem lub klubem dziecięcym lub podmiotem świadczącym usługi rehabilitacyjne, przedszkolem, szkołą,</w:t>
      </w:r>
      <w:r w:rsidRPr="00B54D90">
        <w:rPr>
          <w:sz w:val="24"/>
        </w:rPr>
        <w:t xml:space="preserve"> producentem rolnym na piśmie pod rygorem nieważności </w:t>
      </w:r>
      <w:r w:rsidRPr="00B54D90">
        <w:rPr>
          <w:b/>
          <w:sz w:val="24"/>
        </w:rPr>
        <w:t>(załącznik</w:t>
      </w:r>
      <w:r w:rsidR="001C0B98">
        <w:rPr>
          <w:b/>
          <w:sz w:val="24"/>
        </w:rPr>
        <w:t xml:space="preserve"> </w:t>
      </w:r>
      <w:r w:rsidRPr="00B54D90">
        <w:rPr>
          <w:b/>
          <w:sz w:val="24"/>
        </w:rPr>
        <w:t>2</w:t>
      </w:r>
      <w:r w:rsidR="006F022D">
        <w:rPr>
          <w:b/>
          <w:sz w:val="24"/>
        </w:rPr>
        <w:t xml:space="preserve">                                </w:t>
      </w:r>
      <w:r w:rsidRPr="00B54D90">
        <w:rPr>
          <w:b/>
          <w:sz w:val="24"/>
        </w:rPr>
        <w:t xml:space="preserve"> do Regulaminu). </w:t>
      </w:r>
    </w:p>
    <w:p w:rsidR="001E779A" w:rsidRPr="00B54D90" w:rsidRDefault="001E779A" w:rsidP="001E779A">
      <w:pPr>
        <w:pStyle w:val="Tekstpodstawowy"/>
        <w:tabs>
          <w:tab w:val="left" w:pos="426"/>
        </w:tabs>
        <w:ind w:left="357"/>
        <w:jc w:val="both"/>
        <w:rPr>
          <w:sz w:val="24"/>
        </w:rPr>
      </w:pPr>
      <w:r w:rsidRPr="00B54D90">
        <w:rPr>
          <w:b/>
          <w:sz w:val="24"/>
        </w:rPr>
        <w:tab/>
      </w:r>
      <w:r w:rsidRPr="00B54D90">
        <w:rPr>
          <w:b/>
          <w:sz w:val="24"/>
        </w:rPr>
        <w:tab/>
      </w:r>
      <w:r w:rsidRPr="00B54D90">
        <w:rPr>
          <w:sz w:val="24"/>
        </w:rPr>
        <w:t xml:space="preserve">2. W dniu podpisania </w:t>
      </w:r>
      <w:r w:rsidRPr="00C93610">
        <w:rPr>
          <w:sz w:val="24"/>
        </w:rPr>
        <w:t>umowy podmiot, w</w:t>
      </w:r>
      <w:r>
        <w:rPr>
          <w:sz w:val="24"/>
        </w:rPr>
        <w:t xml:space="preserve"> tym żłobek lub klub dziecięcy lub podmiot świadczący usługi rehabilitacyjne, przedszkole, szkoła, producent rolny składa</w:t>
      </w:r>
      <w:r w:rsidRPr="00B54D90">
        <w:rPr>
          <w:sz w:val="24"/>
        </w:rPr>
        <w:t xml:space="preserve"> oświadczenie</w:t>
      </w:r>
      <w:r>
        <w:rPr>
          <w:sz w:val="24"/>
        </w:rPr>
        <w:t xml:space="preserve">                </w:t>
      </w:r>
      <w:r w:rsidRPr="00B54D90">
        <w:rPr>
          <w:sz w:val="24"/>
        </w:rPr>
        <w:t xml:space="preserve"> o uzyskanej pomocy de </w:t>
      </w:r>
      <w:proofErr w:type="spellStart"/>
      <w:r w:rsidRPr="00B54D90">
        <w:rPr>
          <w:sz w:val="24"/>
        </w:rPr>
        <w:t>minimis</w:t>
      </w:r>
      <w:proofErr w:type="spellEnd"/>
      <w:r w:rsidRPr="00B54D90">
        <w:rPr>
          <w:sz w:val="24"/>
        </w:rPr>
        <w:t xml:space="preserve"> oraz innej pomocy publicznej odnoszącej się do tych samych kosztów kwalifikowanych (w okresie od dnia złożenia wniosku do dnia podpisania umowy).   </w:t>
      </w:r>
    </w:p>
    <w:p w:rsidR="001E779A" w:rsidRPr="00AA16F4" w:rsidRDefault="001E779A" w:rsidP="001E779A">
      <w:pPr>
        <w:pStyle w:val="Tekstpodstawowy"/>
        <w:tabs>
          <w:tab w:val="left" w:pos="426"/>
        </w:tabs>
        <w:rPr>
          <w:sz w:val="24"/>
        </w:rPr>
      </w:pPr>
      <w:r w:rsidRPr="00B54D90">
        <w:rPr>
          <w:sz w:val="24"/>
        </w:rPr>
        <w:tab/>
      </w:r>
      <w:r w:rsidRPr="00B54D90">
        <w:rPr>
          <w:sz w:val="24"/>
        </w:rPr>
        <w:tab/>
      </w:r>
      <w:r w:rsidRPr="00AA16F4">
        <w:rPr>
          <w:b/>
          <w:sz w:val="24"/>
        </w:rPr>
        <w:t xml:space="preserve">§13. </w:t>
      </w:r>
      <w:r w:rsidRPr="00AA16F4">
        <w:rPr>
          <w:sz w:val="24"/>
        </w:rPr>
        <w:t>1. W umowie podmiot powinien zobowiązać się do:</w:t>
      </w:r>
    </w:p>
    <w:p w:rsidR="001E779A" w:rsidRDefault="001E779A" w:rsidP="007515A5">
      <w:pPr>
        <w:pStyle w:val="Akapitzlist"/>
        <w:numPr>
          <w:ilvl w:val="0"/>
          <w:numId w:val="8"/>
        </w:numPr>
        <w:jc w:val="both"/>
      </w:pPr>
      <w:r w:rsidRPr="00AA16F4">
        <w:t xml:space="preserve">zatrudniania na wyposażonym lub doposażonym stanowisku pracy w pełnym wymiarze czasu pracy skierowanego bezrobotnego przez okres 24 miesięcy, </w:t>
      </w:r>
    </w:p>
    <w:p w:rsidR="001E779A" w:rsidRDefault="001E779A" w:rsidP="007515A5">
      <w:pPr>
        <w:pStyle w:val="Akapitzlist"/>
        <w:numPr>
          <w:ilvl w:val="0"/>
          <w:numId w:val="8"/>
        </w:numPr>
        <w:jc w:val="both"/>
      </w:pPr>
      <w:r>
        <w:t>zatrudnienia na wyposażonym lub doposażonym stanowisku pracy skierowanego bezrobotnego, skierowanego opiekuna lub skierowanego poszukującego pracy absolwenta przez okres co najmniej 24 miesięcy, co najmniej w połowie wymiaru czasu pracy,</w:t>
      </w:r>
    </w:p>
    <w:p w:rsidR="001E779A" w:rsidRPr="00AA16F4" w:rsidRDefault="001E779A" w:rsidP="007515A5">
      <w:pPr>
        <w:numPr>
          <w:ilvl w:val="0"/>
          <w:numId w:val="8"/>
        </w:numPr>
        <w:jc w:val="both"/>
        <w:rPr>
          <w:b/>
        </w:rPr>
      </w:pPr>
      <w:r w:rsidRPr="00AA16F4">
        <w:t>utrzymania przez okres 24 miesięcy stanowisk pracy utworzonych w związku z przyznana refundacją</w:t>
      </w:r>
      <w:r w:rsidRPr="004E3E57">
        <w:rPr>
          <w:b/>
        </w:rPr>
        <w:t>,</w:t>
      </w:r>
    </w:p>
    <w:p w:rsidR="001E779A" w:rsidRPr="00A65FAC" w:rsidRDefault="001E779A" w:rsidP="007515A5">
      <w:pPr>
        <w:numPr>
          <w:ilvl w:val="0"/>
          <w:numId w:val="8"/>
        </w:numPr>
        <w:jc w:val="both"/>
        <w:rPr>
          <w:b/>
        </w:rPr>
      </w:pPr>
      <w:r w:rsidRPr="00AA16F4">
        <w:lastRenderedPageBreak/>
        <w:t>złożenia rozliczenia zawierającego zestawienie kwot wydatkowanych od dnia zawarcia umowy na poszczególne wydatki w niej ujęte (zestawienie, o którym mowa nie może zawierać wydatków, na których finansowanie podmiot,</w:t>
      </w:r>
      <w:r w:rsidRPr="00B54D90">
        <w:t xml:space="preserve"> przedszkole, szkoła lub producent rolny otrzymał wcześniej środki publiczne),</w:t>
      </w:r>
    </w:p>
    <w:p w:rsidR="001E779A" w:rsidRPr="00B54D90" w:rsidRDefault="001E779A" w:rsidP="007515A5">
      <w:pPr>
        <w:pStyle w:val="Tekstpodstawowy"/>
        <w:numPr>
          <w:ilvl w:val="0"/>
          <w:numId w:val="8"/>
        </w:numPr>
        <w:jc w:val="both"/>
        <w:rPr>
          <w:sz w:val="24"/>
        </w:rPr>
      </w:pPr>
      <w:r w:rsidRPr="00B54D90">
        <w:rPr>
          <w:sz w:val="24"/>
        </w:rPr>
        <w:t xml:space="preserve"> zwrotu w terminie 30 dni od dnia doręczenia wezwania z Urzędu otrzymanych środków, </w:t>
      </w:r>
      <w:r w:rsidRPr="00B54D90">
        <w:rPr>
          <w:sz w:val="24"/>
        </w:rPr>
        <w:br/>
      </w:r>
      <w:r>
        <w:rPr>
          <w:sz w:val="24"/>
        </w:rPr>
        <w:t>na zasadach o których mowa w art. 46 ust 2, 2b i 2c ustawy</w:t>
      </w:r>
      <w:r w:rsidRPr="00B54D90">
        <w:rPr>
          <w:sz w:val="24"/>
        </w:rPr>
        <w:t xml:space="preserve"> </w:t>
      </w:r>
      <w:r>
        <w:rPr>
          <w:sz w:val="24"/>
        </w:rPr>
        <w:t>z dnia 20 kwietnia 2004r.                     o promocji zatrudnienia i instytucjach rynku pracy (Dz. U. z 2</w:t>
      </w:r>
      <w:r w:rsidR="00AB55F4">
        <w:rPr>
          <w:sz w:val="24"/>
        </w:rPr>
        <w:t>020</w:t>
      </w:r>
      <w:r w:rsidR="009447A3">
        <w:rPr>
          <w:sz w:val="24"/>
        </w:rPr>
        <w:t>r</w:t>
      </w:r>
      <w:r w:rsidR="00AB55F4">
        <w:rPr>
          <w:sz w:val="24"/>
        </w:rPr>
        <w:t>. poz. 1409</w:t>
      </w:r>
      <w:r w:rsidR="00514913">
        <w:rPr>
          <w:sz w:val="24"/>
        </w:rPr>
        <w:t xml:space="preserve"> z </w:t>
      </w:r>
      <w:proofErr w:type="spellStart"/>
      <w:r w:rsidR="00514913">
        <w:rPr>
          <w:sz w:val="24"/>
        </w:rPr>
        <w:t>późn</w:t>
      </w:r>
      <w:proofErr w:type="spellEnd"/>
      <w:r w:rsidR="00514913">
        <w:rPr>
          <w:sz w:val="24"/>
        </w:rPr>
        <w:t>. zm.</w:t>
      </w:r>
      <w:r>
        <w:rPr>
          <w:sz w:val="24"/>
        </w:rPr>
        <w:t xml:space="preserve">)                  oraz </w:t>
      </w:r>
      <w:r w:rsidRPr="00B54D90">
        <w:rPr>
          <w:sz w:val="24"/>
        </w:rPr>
        <w:t>w przypadku niespełnienia warunków, o których mowa w §13 ust. 1 p</w:t>
      </w:r>
      <w:r w:rsidR="00A87EF0">
        <w:rPr>
          <w:sz w:val="24"/>
        </w:rPr>
        <w:t>kt. 1 i 2</w:t>
      </w:r>
      <w:r w:rsidRPr="00B54D90">
        <w:rPr>
          <w:sz w:val="24"/>
        </w:rPr>
        <w:t xml:space="preserve">, </w:t>
      </w:r>
    </w:p>
    <w:p w:rsidR="001E779A" w:rsidRPr="0095560F" w:rsidRDefault="001E779A" w:rsidP="007515A5">
      <w:pPr>
        <w:pStyle w:val="Tekstpodstawowy"/>
        <w:numPr>
          <w:ilvl w:val="0"/>
          <w:numId w:val="8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zwrotu w terminie 30 dni od dnia doręczenia wezwania z Urzędu otrzymanych środków wraz z odsetkami ustawowymi naliczonymi od dnia otrzymania środków w przypadku narusz</w:t>
      </w:r>
      <w:r w:rsidR="00A87EF0">
        <w:rPr>
          <w:sz w:val="24"/>
        </w:rPr>
        <w:t>enia pozostałych warunków umowy,</w:t>
      </w:r>
    </w:p>
    <w:p w:rsidR="001E779A" w:rsidRPr="00B54D90" w:rsidRDefault="001E779A" w:rsidP="001E779A">
      <w:pPr>
        <w:pStyle w:val="Tekstpodstawowy"/>
        <w:suppressAutoHyphens w:val="0"/>
        <w:spacing w:after="0"/>
        <w:jc w:val="both"/>
        <w:rPr>
          <w:sz w:val="24"/>
        </w:rPr>
      </w:pPr>
    </w:p>
    <w:p w:rsidR="001E779A" w:rsidRPr="00A65FAC" w:rsidRDefault="001E779A" w:rsidP="007515A5">
      <w:pPr>
        <w:numPr>
          <w:ilvl w:val="0"/>
          <w:numId w:val="8"/>
        </w:numPr>
        <w:jc w:val="both"/>
        <w:rPr>
          <w:b/>
        </w:rPr>
      </w:pPr>
      <w:r w:rsidRPr="00B54D90">
        <w:t>zwrotu</w:t>
      </w:r>
      <w:r w:rsidRPr="00A65FAC">
        <w:rPr>
          <w:b/>
        </w:rPr>
        <w:t xml:space="preserve"> </w:t>
      </w:r>
      <w:r w:rsidRPr="00B54D90">
        <w:t>równowartości odliczonego lub zwróconego, zgodnie  z ustawą z dnia 11 marca 2004r. o podatku od towarów i usług podatku naliczonego dotyczącego zakupionych towarów i usług  w ramach przyznanej refundacji w terminie:</w:t>
      </w:r>
    </w:p>
    <w:p w:rsidR="001E779A" w:rsidRPr="00B54D90" w:rsidRDefault="001E779A" w:rsidP="001E779A">
      <w:pPr>
        <w:ind w:left="720"/>
        <w:jc w:val="both"/>
      </w:pPr>
      <w:r w:rsidRPr="00B54D90">
        <w:t>- 30 dni od dnia złożenia przez podmiot</w:t>
      </w:r>
      <w:r w:rsidR="00334E5E">
        <w:t>,</w:t>
      </w:r>
      <w:r w:rsidRPr="00B54D90">
        <w:t xml:space="preserve"> </w:t>
      </w:r>
      <w:r w:rsidRPr="00AA16F4">
        <w:t>w tym żłobek lub klub dziecięcy lub podmiot świadczący usługi reha</w:t>
      </w:r>
      <w:r>
        <w:t>bilitacyjne, przedszkole, szkołę</w:t>
      </w:r>
      <w:r w:rsidRPr="00AA16F4">
        <w:t>, producent</w:t>
      </w:r>
      <w:r>
        <w:t xml:space="preserve">a rolnego </w:t>
      </w:r>
      <w:r w:rsidRPr="00B54D90">
        <w:t>deklaracji podatkowej dotyczącej podatku od towarów i usług, w której wykazano kwotę podatku naliczonego z tego</w:t>
      </w:r>
      <w:r>
        <w:t xml:space="preserve"> tytułu – </w:t>
      </w:r>
      <w:r w:rsidRPr="00B54D90">
        <w:t>w przypadku gdy z deklaracji za dany okres rozliczeniowy wynika kwota podatku podlegająca wpłacie do Urzędu Skarbowego lub kwota do przeniesienia na następny okres rozliczeniowy,</w:t>
      </w:r>
    </w:p>
    <w:p w:rsidR="001E779A" w:rsidRPr="00B54D90" w:rsidRDefault="001E779A" w:rsidP="001E779A">
      <w:pPr>
        <w:ind w:left="720"/>
        <w:jc w:val="both"/>
      </w:pPr>
      <w:r w:rsidRPr="00B54D90">
        <w:t>- 30 dni od dnia dokonania przez Urząd Skarbowy zwrotu podatku na rzecz podmiotu</w:t>
      </w:r>
      <w:r w:rsidR="00A87EF0">
        <w:t>,</w:t>
      </w:r>
      <w:r w:rsidR="00A87EF0">
        <w:br/>
        <w:t>w tym żłobka</w:t>
      </w:r>
      <w:r w:rsidRPr="00AA16F4">
        <w:t xml:space="preserve"> lub klub</w:t>
      </w:r>
      <w:r w:rsidR="00A87EF0">
        <w:t>u dziecięcego</w:t>
      </w:r>
      <w:r w:rsidRPr="00AA16F4">
        <w:t xml:space="preserve"> lub podmiot</w:t>
      </w:r>
      <w:r w:rsidR="00A87EF0">
        <w:t>u świadczącego</w:t>
      </w:r>
      <w:r w:rsidRPr="00AA16F4">
        <w:t xml:space="preserve"> usługi reha</w:t>
      </w:r>
      <w:r w:rsidR="00A87EF0">
        <w:t>bilitacyjne, przedszkola, szkoły</w:t>
      </w:r>
      <w:r>
        <w:t xml:space="preserve">, producenta rolnego – </w:t>
      </w:r>
      <w:r w:rsidRPr="00B54D90">
        <w:t xml:space="preserve">w przypadku gdy z deklaracji podatkowej dotyczącej podatku od </w:t>
      </w:r>
      <w:r>
        <w:t xml:space="preserve">towarów i usług, </w:t>
      </w:r>
      <w:r w:rsidRPr="00B54D90">
        <w:t>w której wykazano kwotę podatku naliczonego z tego tytułu, za dany okres rozliczeniowy wynika kwota do zwrotu.</w:t>
      </w:r>
    </w:p>
    <w:p w:rsidR="001E779A" w:rsidRPr="00B54D90" w:rsidRDefault="001E779A" w:rsidP="00A87EF0">
      <w:pPr>
        <w:ind w:firstLine="708"/>
        <w:jc w:val="both"/>
      </w:pPr>
      <w:r w:rsidRPr="00B54D90">
        <w:t>W przypadku otrzymania zwrotu podatku lub skorzystania z prawa do obniżenia kwoty podatku należnego o kwotę podatku naliczonego po zakończeniu okresu trwania umowy Podmiot</w:t>
      </w:r>
      <w:r>
        <w:t xml:space="preserve">, </w:t>
      </w:r>
      <w:r w:rsidRPr="00AA16F4">
        <w:t>w tym żłobek lub klub dziecięcy lub podmiot świadczący usługi reha</w:t>
      </w:r>
      <w:r>
        <w:t>bilitacyjne, przedszkole, szkoła, producent rolny</w:t>
      </w:r>
      <w:r w:rsidRPr="00B54D90">
        <w:t xml:space="preserve"> zobowiązany jest do jego zwrotu  w terminie 30 dni od daty jego uzyskania.</w:t>
      </w:r>
    </w:p>
    <w:p w:rsidR="001E779A" w:rsidRDefault="001E779A" w:rsidP="001E779A">
      <w:pPr>
        <w:pStyle w:val="Adreszwrotnynakopercie"/>
        <w:ind w:firstLine="708"/>
        <w:jc w:val="both"/>
        <w:rPr>
          <w:color w:val="000000"/>
          <w:sz w:val="24"/>
        </w:rPr>
      </w:pPr>
      <w:r w:rsidRPr="00B54D90">
        <w:rPr>
          <w:color w:val="000000"/>
          <w:sz w:val="24"/>
        </w:rPr>
        <w:t xml:space="preserve">W przypadku ubiegania się o zwrot równowartości odliczonego lub zwróconego zgodnie    </w:t>
      </w:r>
      <w:r w:rsidRPr="00B54D90">
        <w:rPr>
          <w:color w:val="000000"/>
          <w:sz w:val="24"/>
        </w:rPr>
        <w:br/>
        <w:t xml:space="preserve">z ustawą z dnia 11 marca 2004r. o podatku od towarów i </w:t>
      </w:r>
      <w:r w:rsidRPr="009447A3">
        <w:rPr>
          <w:color w:val="000000" w:themeColor="text1"/>
          <w:sz w:val="24"/>
        </w:rPr>
        <w:t>usług</w:t>
      </w:r>
      <w:r w:rsidRPr="009447A3">
        <w:rPr>
          <w:color w:val="FF0000"/>
          <w:sz w:val="24"/>
        </w:rPr>
        <w:t xml:space="preserve"> </w:t>
      </w:r>
      <w:r w:rsidR="00A87EF0">
        <w:rPr>
          <w:color w:val="000000" w:themeColor="text1"/>
          <w:sz w:val="24"/>
        </w:rPr>
        <w:t>(Dz. U. z 2020r. poz. 106</w:t>
      </w:r>
      <w:r w:rsidRPr="008232FE">
        <w:rPr>
          <w:color w:val="000000" w:themeColor="text1"/>
          <w:sz w:val="24"/>
        </w:rPr>
        <w:t xml:space="preserve">), </w:t>
      </w:r>
      <w:r w:rsidRPr="00B54D90">
        <w:rPr>
          <w:color w:val="000000"/>
          <w:sz w:val="24"/>
        </w:rPr>
        <w:t>podatku naliczonego dotyczącego zakupionych towarów i usług w ramach przyznanej refundacji powiadomienia Powiatowego Urzędu Pracy w Skierniewicach o terminie złożenia deklaracji podatkowe</w:t>
      </w:r>
      <w:r w:rsidR="00A87EF0">
        <w:rPr>
          <w:color w:val="000000"/>
          <w:sz w:val="24"/>
        </w:rPr>
        <w:t>j w Urzędzie Skarbowym.</w:t>
      </w:r>
      <w:r w:rsidRPr="00B54D90">
        <w:rPr>
          <w:color w:val="000000"/>
          <w:sz w:val="24"/>
        </w:rPr>
        <w:t xml:space="preserve"> </w:t>
      </w:r>
    </w:p>
    <w:p w:rsidR="00235B0F" w:rsidRDefault="00235B0F" w:rsidP="00235B0F">
      <w:pPr>
        <w:pStyle w:val="Adreszwrotnynakopercie"/>
        <w:jc w:val="both"/>
        <w:rPr>
          <w:color w:val="000000"/>
          <w:sz w:val="24"/>
        </w:rPr>
      </w:pPr>
    </w:p>
    <w:p w:rsidR="00235B0F" w:rsidRPr="0007119C" w:rsidRDefault="00235B0F" w:rsidP="00235B0F">
      <w:pPr>
        <w:pStyle w:val="Adreszwrotnynakopercie"/>
        <w:jc w:val="both"/>
        <w:rPr>
          <w:color w:val="000000"/>
          <w:sz w:val="24"/>
        </w:rPr>
      </w:pPr>
    </w:p>
    <w:p w:rsidR="001E779A" w:rsidRPr="00B54D90" w:rsidRDefault="00A87EF0" w:rsidP="001E779A">
      <w:pPr>
        <w:jc w:val="both"/>
      </w:pPr>
      <w:r>
        <w:t>2</w:t>
      </w:r>
      <w:r w:rsidR="001E779A" w:rsidRPr="00B54D90">
        <w:t xml:space="preserve">.  W rozliczeniu wykazywane są wydatki z uwzględnieniem podatku od zakupów: rozliczenie musi zawierać informację czy podmiotowi, </w:t>
      </w:r>
      <w:r>
        <w:t>w tym żłobkowi</w:t>
      </w:r>
      <w:r w:rsidR="001E779A" w:rsidRPr="00AA16F4">
        <w:t xml:space="preserve"> lub klub</w:t>
      </w:r>
      <w:r>
        <w:t>owi</w:t>
      </w:r>
      <w:r w:rsidR="001E779A">
        <w:t xml:space="preserve"> dziecięcemu</w:t>
      </w:r>
      <w:r w:rsidR="001E779A" w:rsidRPr="00AA16F4">
        <w:t xml:space="preserve"> lub podmiot</w:t>
      </w:r>
      <w:r w:rsidR="001E779A">
        <w:t>owi świadczącemu</w:t>
      </w:r>
      <w:r w:rsidR="001E779A" w:rsidRPr="00AA16F4">
        <w:t xml:space="preserve"> usługi reha</w:t>
      </w:r>
      <w:r w:rsidR="001E779A">
        <w:t>bilitacyjne, przedszkolu, szkole, producentowi rolnemu</w:t>
      </w:r>
      <w:r w:rsidR="001E779A" w:rsidRPr="00B54D90">
        <w:t xml:space="preserve"> przysługuje prawo do obniżenia kwoty podatku należnego o kwotę podatku naliczonego zawartego </w:t>
      </w:r>
      <w:r w:rsidR="001E779A">
        <w:t xml:space="preserve">                               </w:t>
      </w:r>
      <w:r w:rsidR="001E779A" w:rsidRPr="00B54D90">
        <w:t>w wykazywanych wydatkach lub prawo do zwrotu podatku naliczonego.</w:t>
      </w:r>
    </w:p>
    <w:p w:rsidR="001410A5" w:rsidRDefault="001410A5" w:rsidP="001E779A">
      <w:pPr>
        <w:jc w:val="both"/>
        <w:rPr>
          <w:b/>
        </w:rPr>
      </w:pPr>
    </w:p>
    <w:p w:rsidR="001E779A" w:rsidRDefault="00A87EF0" w:rsidP="001E779A">
      <w:pPr>
        <w:jc w:val="both"/>
      </w:pPr>
      <w:r>
        <w:t>3</w:t>
      </w:r>
      <w:r w:rsidR="001410A5">
        <w:t xml:space="preserve">. Podmiot składa do Urzędu Pracy rozliczenie wydatków poniesionych w ramach umowy                        o refundację kosztów wyposażenia/doposażenia stanowiska pracy dla skierowanego bezrobotnego, </w:t>
      </w:r>
      <w:r w:rsidR="001410A5">
        <w:lastRenderedPageBreak/>
        <w:t xml:space="preserve">które stanowi </w:t>
      </w:r>
      <w:r w:rsidR="001410A5">
        <w:rPr>
          <w:b/>
        </w:rPr>
        <w:t xml:space="preserve">załącznik nr 3 do Regulaminu </w:t>
      </w:r>
      <w:r w:rsidR="001410A5">
        <w:t>wraz z dokumentacją księgową (faktury, rachunki, umowy kupna-sprzedaży) potwierdzającą poniesione wydatki.</w:t>
      </w:r>
    </w:p>
    <w:p w:rsidR="001410A5" w:rsidRDefault="001410A5" w:rsidP="001E779A">
      <w:pPr>
        <w:jc w:val="both"/>
        <w:rPr>
          <w:b/>
        </w:rPr>
      </w:pPr>
    </w:p>
    <w:p w:rsidR="00A87EF0" w:rsidRPr="00684372" w:rsidRDefault="00A87EF0" w:rsidP="00A87EF0">
      <w:pPr>
        <w:pStyle w:val="Adreszwrotnynakopercie"/>
        <w:jc w:val="both"/>
        <w:rPr>
          <w:color w:val="000000" w:themeColor="text1"/>
          <w:sz w:val="24"/>
        </w:rPr>
      </w:pPr>
      <w:r w:rsidRPr="00684372">
        <w:rPr>
          <w:color w:val="000000" w:themeColor="text1"/>
          <w:sz w:val="24"/>
        </w:rPr>
        <w:t xml:space="preserve">4. Do okresu, o którym mowa w §13 ust. 1 </w:t>
      </w:r>
      <w:proofErr w:type="spellStart"/>
      <w:r w:rsidRPr="00684372">
        <w:rPr>
          <w:color w:val="000000" w:themeColor="text1"/>
          <w:sz w:val="24"/>
        </w:rPr>
        <w:t>pkt</w:t>
      </w:r>
      <w:proofErr w:type="spellEnd"/>
      <w:r w:rsidRPr="00684372">
        <w:rPr>
          <w:color w:val="000000" w:themeColor="text1"/>
          <w:sz w:val="24"/>
        </w:rPr>
        <w:t xml:space="preserve"> 1, 2, 3 wliczany jest okres wykonywania pracy na wyposażonym lub doposażonym stanowisku pracy w okresie prowadzenia przedsiębiorstwa przez zarządcę sukcesyjnego lub właściciela przedsiębiorstwa w spadku, o którym mowa w art. 3 ustawy z dnia 5 lipca 2018r. o zarządzie sukcesyjnym przedsiębiorstwem osoby fizycznej i innych ułatwieniach związanych z sukcesją przedsiębiorstw (Dz. U. 2021r poz. 170).</w:t>
      </w:r>
    </w:p>
    <w:p w:rsidR="00FA06BD" w:rsidRPr="00684372" w:rsidRDefault="00FA06BD" w:rsidP="001E779A">
      <w:pPr>
        <w:jc w:val="both"/>
        <w:rPr>
          <w:b/>
          <w:color w:val="000000" w:themeColor="text1"/>
        </w:rPr>
      </w:pPr>
    </w:p>
    <w:p w:rsidR="00A87EF0" w:rsidRPr="00684372" w:rsidRDefault="00A87EF0" w:rsidP="00A87EF0">
      <w:pPr>
        <w:pStyle w:val="Tekstpodstawowy"/>
        <w:jc w:val="both"/>
        <w:rPr>
          <w:color w:val="000000" w:themeColor="text1"/>
          <w:sz w:val="24"/>
        </w:rPr>
      </w:pPr>
      <w:r w:rsidRPr="00684372">
        <w:rPr>
          <w:b/>
          <w:color w:val="000000" w:themeColor="text1"/>
          <w:sz w:val="24"/>
        </w:rPr>
        <w:t>5.</w:t>
      </w:r>
      <w:r w:rsidRPr="00684372">
        <w:rPr>
          <w:color w:val="000000" w:themeColor="text1"/>
          <w:sz w:val="24"/>
        </w:rPr>
        <w:t xml:space="preserve"> W przypadku śmierci osoby fizycznej prowadzącej działalność gospodarczą przed upływem 24 miesięcy utrzymania stanowiska pracy lub zatrudnienia na wyposażonym lub doposażonym stanowisku pracy i nieustanowienia zarządu sukcesyjnego zwrot refundacji następuje proporcjonalnie do okresu, jaki pozostał do 24 miesięcy zatrudnienia lub utrzymania stanowiska pracy. Od kwoty podlegającej zwrotowi nie nalicza się odsetek ustawowych.</w:t>
      </w:r>
    </w:p>
    <w:p w:rsidR="00A87EF0" w:rsidRPr="00B54D90" w:rsidRDefault="00A87EF0" w:rsidP="001E779A">
      <w:pPr>
        <w:jc w:val="both"/>
        <w:rPr>
          <w:b/>
        </w:rPr>
      </w:pPr>
    </w:p>
    <w:p w:rsidR="001E779A" w:rsidRPr="00B54D90" w:rsidRDefault="001E779A" w:rsidP="001E779A">
      <w:pPr>
        <w:pStyle w:val="Tekstpodstawowy"/>
        <w:jc w:val="both"/>
        <w:rPr>
          <w:sz w:val="24"/>
        </w:rPr>
      </w:pPr>
      <w:r w:rsidRPr="00B54D90">
        <w:rPr>
          <w:b/>
          <w:sz w:val="24"/>
        </w:rPr>
        <w:t xml:space="preserve">    </w:t>
      </w:r>
      <w:r w:rsidRPr="00B54D90">
        <w:rPr>
          <w:b/>
          <w:sz w:val="24"/>
        </w:rPr>
        <w:tab/>
        <w:t>§14.</w:t>
      </w:r>
      <w:r w:rsidRPr="00B54D90">
        <w:rPr>
          <w:sz w:val="24"/>
        </w:rPr>
        <w:t xml:space="preserve"> Refundacja ze środków Europejskiego Funduszu Społecznego kosztów wyposażenia lub doposażenia stanowisk pracy jest dokonywana przez urząd:</w:t>
      </w:r>
    </w:p>
    <w:p w:rsidR="001E779A" w:rsidRPr="00B54D90" w:rsidRDefault="001E779A" w:rsidP="007515A5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po przedłożeniu rozliczenia poniesionych w okresie od dnia zawarcia umowy, kosztów na wyposażenie lub doposażenie stanowisk pracy,</w:t>
      </w:r>
    </w:p>
    <w:p w:rsidR="001E779A" w:rsidRPr="00B54D90" w:rsidRDefault="001E779A" w:rsidP="007515A5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po wizytacji miejsca utworzenie stanowiska pracy,</w:t>
      </w:r>
    </w:p>
    <w:p w:rsidR="001E779A" w:rsidRPr="00B54D90" w:rsidRDefault="001E779A" w:rsidP="007515A5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skierowaniu bezrobotnego</w:t>
      </w:r>
      <w:r>
        <w:rPr>
          <w:sz w:val="24"/>
        </w:rPr>
        <w:t>, opiekuna lub poszukującego pracy absolwenta do podmiotu         w tym do żłobka lub klubu dziecięcego lub podmiotu świadczącego usługi rehabilitacyjne, przedszkola, szkoły, producenta rolnego</w:t>
      </w:r>
      <w:r w:rsidRPr="00B54D90">
        <w:rPr>
          <w:sz w:val="24"/>
        </w:rPr>
        <w:t xml:space="preserve"> na utworzone stanowisko pracy,</w:t>
      </w:r>
    </w:p>
    <w:p w:rsidR="001E779A" w:rsidRPr="00B54D90" w:rsidRDefault="001E779A" w:rsidP="007515A5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zatrudnieniu na tym stanowisku skierowanego bezrobotnego,</w:t>
      </w:r>
      <w:r w:rsidRPr="00E050EF">
        <w:rPr>
          <w:sz w:val="24"/>
        </w:rPr>
        <w:t xml:space="preserve"> </w:t>
      </w:r>
      <w:r>
        <w:rPr>
          <w:sz w:val="24"/>
        </w:rPr>
        <w:t>opiekuna lub poszukującego pracy absolwenta.</w:t>
      </w:r>
    </w:p>
    <w:p w:rsidR="001E779A" w:rsidRDefault="001E779A" w:rsidP="007515A5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spełnieniu innych warunków określonych w zawartej umowie.</w:t>
      </w:r>
    </w:p>
    <w:p w:rsidR="00AB55F4" w:rsidRPr="00B54D90" w:rsidRDefault="00AB55F4" w:rsidP="00AB55F4">
      <w:pPr>
        <w:pStyle w:val="Tekstpodstawowy"/>
        <w:suppressAutoHyphens w:val="0"/>
        <w:spacing w:after="0"/>
        <w:ind w:left="1080"/>
        <w:jc w:val="both"/>
        <w:rPr>
          <w:sz w:val="24"/>
        </w:rPr>
      </w:pPr>
    </w:p>
    <w:p w:rsidR="00A87EF0" w:rsidRPr="00A87EF0" w:rsidRDefault="00A87EF0" w:rsidP="001E779A">
      <w:pPr>
        <w:pStyle w:val="Tekstpodstawowy"/>
        <w:jc w:val="both"/>
        <w:rPr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  <w:t>§15</w:t>
      </w:r>
      <w:r w:rsidR="001E779A" w:rsidRPr="00B54D90">
        <w:rPr>
          <w:b/>
          <w:sz w:val="24"/>
        </w:rPr>
        <w:t>.</w:t>
      </w:r>
      <w:r w:rsidR="001E779A" w:rsidRPr="00B54D90">
        <w:rPr>
          <w:sz w:val="24"/>
        </w:rPr>
        <w:t xml:space="preserve"> Urząd na wniosek podmiotu, </w:t>
      </w:r>
      <w:r w:rsidR="001E779A">
        <w:rPr>
          <w:sz w:val="24"/>
        </w:rPr>
        <w:t>w tym do żłobka lub klubu dziecięcego lub podmiotu świadczącego usługi rehabilitacyjne, przedszkola, szkoły, producenta rolnego</w:t>
      </w:r>
      <w:r w:rsidR="001E779A" w:rsidRPr="00B54D90">
        <w:rPr>
          <w:sz w:val="24"/>
        </w:rPr>
        <w:t xml:space="preserve">, uznaje </w:t>
      </w:r>
      <w:r w:rsidR="008048D0">
        <w:rPr>
          <w:sz w:val="24"/>
        </w:rPr>
        <w:t xml:space="preserve">                            </w:t>
      </w:r>
      <w:r w:rsidR="001E779A" w:rsidRPr="00B54D90">
        <w:rPr>
          <w:sz w:val="24"/>
        </w:rPr>
        <w:t>za prawidłowo poniesione również wydatki odbiegające od zawartych w szczegółowej specyfikacji, mieszczące się w kwocie przyznanej refundacji, jeżeli stwierdzi zasadność ich poniesienia, biorąc pod uwagę specyfik</w:t>
      </w:r>
      <w:r w:rsidR="00C04044">
        <w:rPr>
          <w:sz w:val="24"/>
        </w:rPr>
        <w:t>ę</w:t>
      </w:r>
      <w:r w:rsidR="001E779A" w:rsidRPr="00B54D90">
        <w:rPr>
          <w:sz w:val="24"/>
        </w:rPr>
        <w:t xml:space="preserve"> wyposażonego lub doposażonego stanowiska pracy.</w:t>
      </w:r>
      <w:r w:rsidR="00602AC8">
        <w:rPr>
          <w:sz w:val="24"/>
        </w:rPr>
        <w:t xml:space="preserve"> </w:t>
      </w:r>
      <w:r w:rsidR="001E779A" w:rsidRPr="00B54D90">
        <w:rPr>
          <w:sz w:val="24"/>
        </w:rPr>
        <w:t>W przypadku niezaakceptowania zaproponowanych zakupów refundacja będzie pomniejszona o jego wartość.</w:t>
      </w:r>
    </w:p>
    <w:p w:rsidR="001E779A" w:rsidRPr="00B54D90" w:rsidRDefault="00A87EF0" w:rsidP="001E779A">
      <w:pPr>
        <w:pStyle w:val="Tekstpodstawowy"/>
        <w:jc w:val="both"/>
        <w:rPr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  <w:t xml:space="preserve"> §16</w:t>
      </w:r>
      <w:r w:rsidR="001E779A" w:rsidRPr="00B54D90">
        <w:rPr>
          <w:b/>
          <w:sz w:val="24"/>
        </w:rPr>
        <w:t xml:space="preserve">.  </w:t>
      </w:r>
      <w:r w:rsidR="001E779A" w:rsidRPr="00B54D90">
        <w:rPr>
          <w:sz w:val="24"/>
        </w:rPr>
        <w:t>Urząd w trakcie trwania umowy o refundację kosztów wyposażenia lub doposażenia stanowiska pra</w:t>
      </w:r>
      <w:r w:rsidR="001E779A">
        <w:rPr>
          <w:sz w:val="24"/>
        </w:rPr>
        <w:t>cy będzie dokonywał wizytacji</w:t>
      </w:r>
      <w:r w:rsidR="001E779A" w:rsidRPr="00B54D90">
        <w:rPr>
          <w:sz w:val="24"/>
        </w:rPr>
        <w:t xml:space="preserve"> celem oceny prawidłowości wykonania umowy.</w:t>
      </w:r>
      <w:r w:rsidR="001E779A" w:rsidRPr="00B54D90">
        <w:rPr>
          <w:b/>
          <w:sz w:val="24"/>
        </w:rPr>
        <w:tab/>
      </w:r>
    </w:p>
    <w:p w:rsidR="007515A5" w:rsidRPr="001410A5" w:rsidRDefault="00A87EF0" w:rsidP="00AB55F4">
      <w:pPr>
        <w:jc w:val="both"/>
      </w:pPr>
      <w:r>
        <w:rPr>
          <w:b/>
        </w:rPr>
        <w:t xml:space="preserve">  </w:t>
      </w:r>
      <w:r>
        <w:rPr>
          <w:b/>
        </w:rPr>
        <w:tab/>
        <w:t>§17</w:t>
      </w:r>
      <w:r w:rsidR="001E779A" w:rsidRPr="00B54D90">
        <w:rPr>
          <w:b/>
        </w:rPr>
        <w:t xml:space="preserve">. </w:t>
      </w:r>
      <w:r w:rsidR="001E779A" w:rsidRPr="00B54D90">
        <w:t>Podmiotowi</w:t>
      </w:r>
      <w:r>
        <w:t>, w tym żłobkowi lub klubowi</w:t>
      </w:r>
      <w:r w:rsidR="001E779A">
        <w:t xml:space="preserve"> dziecięcemu lub podmiotowi świadczącemu usługi rehabilitacyjne, przedszkolu, szkole, producentowi rolnemu</w:t>
      </w:r>
      <w:r w:rsidR="001E779A" w:rsidRPr="00B54D90">
        <w:t xml:space="preserve"> przysługuje refundacja kosztów wyposażenia lub doposażenia stanowiska pracy ze środków Europejskiego Funduszu Społecznego, gd</w:t>
      </w:r>
      <w:r w:rsidR="001E779A">
        <w:t xml:space="preserve">y zobowiąże się w podpisywanej </w:t>
      </w:r>
      <w:r w:rsidR="001E779A" w:rsidRPr="00B54D90">
        <w:t>z urzędem umowie do zatrudnienia skierowanego bez</w:t>
      </w:r>
      <w:r w:rsidR="001E779A">
        <w:t xml:space="preserve">robotnego, opiekuna lub poszukującego pracy absolwenta </w:t>
      </w:r>
      <w:r w:rsidR="001E779A" w:rsidRPr="00B54D90">
        <w:t xml:space="preserve">przez okres 24 miesięcy oraz utrzymania przez okres 24 miesięcy stanowiska pracy tworzonego w </w:t>
      </w:r>
      <w:r w:rsidR="001E779A">
        <w:t>związku z przyznaną refundacją.</w:t>
      </w:r>
    </w:p>
    <w:p w:rsidR="001E779A" w:rsidRPr="00B54D90" w:rsidRDefault="001E779A" w:rsidP="001E779A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lastRenderedPageBreak/>
        <w:t>Rozdział 3</w:t>
      </w:r>
    </w:p>
    <w:p w:rsidR="001E779A" w:rsidRPr="00B54D90" w:rsidRDefault="001E779A" w:rsidP="001E779A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Wysokość środków</w:t>
      </w:r>
    </w:p>
    <w:p w:rsidR="001E779A" w:rsidRPr="003826AD" w:rsidRDefault="001E779A" w:rsidP="001E779A">
      <w:pPr>
        <w:jc w:val="center"/>
        <w:rPr>
          <w:color w:val="FF0000"/>
        </w:rPr>
      </w:pPr>
    </w:p>
    <w:p w:rsidR="00A67DC4" w:rsidRPr="00A67DC4" w:rsidRDefault="001E779A" w:rsidP="001E779A">
      <w:pPr>
        <w:pStyle w:val="Tekstpodstawowy"/>
        <w:jc w:val="both"/>
        <w:rPr>
          <w:b/>
          <w:sz w:val="24"/>
        </w:rPr>
      </w:pPr>
      <w:r w:rsidRPr="003826AD">
        <w:rPr>
          <w:b/>
          <w:color w:val="FF0000"/>
          <w:sz w:val="24"/>
        </w:rPr>
        <w:t xml:space="preserve"> </w:t>
      </w:r>
      <w:r w:rsidRPr="003826AD">
        <w:rPr>
          <w:b/>
          <w:color w:val="FF0000"/>
          <w:sz w:val="24"/>
        </w:rPr>
        <w:tab/>
      </w:r>
      <w:r w:rsidRPr="00C2196F">
        <w:rPr>
          <w:b/>
          <w:sz w:val="24"/>
        </w:rPr>
        <w:t xml:space="preserve">§1. </w:t>
      </w:r>
      <w:r>
        <w:rPr>
          <w:b/>
          <w:sz w:val="24"/>
        </w:rPr>
        <w:t xml:space="preserve">1. </w:t>
      </w:r>
      <w:r w:rsidRPr="00C2196F">
        <w:rPr>
          <w:sz w:val="24"/>
        </w:rPr>
        <w:t>Podmiotowi</w:t>
      </w:r>
      <w:r w:rsidR="00A87EF0">
        <w:rPr>
          <w:sz w:val="24"/>
        </w:rPr>
        <w:t>,</w:t>
      </w:r>
      <w:r w:rsidRPr="00C2196F">
        <w:rPr>
          <w:sz w:val="24"/>
        </w:rPr>
        <w:t xml:space="preserve"> w t</w:t>
      </w:r>
      <w:r w:rsidR="00A87EF0">
        <w:rPr>
          <w:sz w:val="24"/>
        </w:rPr>
        <w:t>ym żłobkowi lub klubowi</w:t>
      </w:r>
      <w:r w:rsidRPr="00C2196F">
        <w:rPr>
          <w:sz w:val="24"/>
        </w:rPr>
        <w:t xml:space="preserve"> dziecięcemu lub podmiotowi świadczącemu usługi rehabilitacyjne, przedszkolu, szkole, producentowi</w:t>
      </w:r>
      <w:r w:rsidRPr="00B54D90">
        <w:rPr>
          <w:sz w:val="24"/>
        </w:rPr>
        <w:t xml:space="preserve"> rolnemu, który poniósł koszty wyposażenia lub doposażenia stanowiska pracy dla skierowanego bezrobotnego</w:t>
      </w:r>
      <w:r w:rsidR="00A87EF0">
        <w:rPr>
          <w:sz w:val="24"/>
        </w:rPr>
        <w:t>,</w:t>
      </w:r>
      <w:r>
        <w:rPr>
          <w:sz w:val="24"/>
        </w:rPr>
        <w:t xml:space="preserve"> opiekuna lub poszukującego pracy absolwenta</w:t>
      </w:r>
      <w:r w:rsidRPr="00B54D90">
        <w:rPr>
          <w:sz w:val="24"/>
        </w:rPr>
        <w:t xml:space="preserve">, </w:t>
      </w:r>
      <w:r w:rsidR="00824946">
        <w:rPr>
          <w:sz w:val="24"/>
        </w:rPr>
        <w:t xml:space="preserve">w ramach projektu </w:t>
      </w:r>
      <w:r w:rsidRPr="00B54D90">
        <w:rPr>
          <w:sz w:val="24"/>
        </w:rPr>
        <w:t>może być</w:t>
      </w:r>
      <w:r w:rsidR="00A67DC4">
        <w:rPr>
          <w:sz w:val="24"/>
        </w:rPr>
        <w:t xml:space="preserve"> dokonana refundacja:                             </w:t>
      </w:r>
      <w:r w:rsidRPr="00B54D90">
        <w:rPr>
          <w:sz w:val="24"/>
        </w:rPr>
        <w:t xml:space="preserve"> </w:t>
      </w:r>
      <w:r w:rsidR="009447A3">
        <w:rPr>
          <w:b/>
          <w:sz w:val="24"/>
        </w:rPr>
        <w:t>- dla 13</w:t>
      </w:r>
      <w:r w:rsidR="00A67DC4" w:rsidRPr="00A67DC4">
        <w:rPr>
          <w:b/>
          <w:sz w:val="24"/>
        </w:rPr>
        <w:t xml:space="preserve"> stanowisk w wysokości </w:t>
      </w:r>
      <w:r w:rsidR="00AB55F4">
        <w:rPr>
          <w:b/>
          <w:sz w:val="24"/>
        </w:rPr>
        <w:t>25</w:t>
      </w:r>
      <w:r w:rsidR="00882913">
        <w:rPr>
          <w:b/>
          <w:sz w:val="24"/>
        </w:rPr>
        <w:t>.000,00</w:t>
      </w:r>
      <w:r w:rsidRPr="00A67DC4">
        <w:rPr>
          <w:b/>
          <w:sz w:val="24"/>
        </w:rPr>
        <w:t xml:space="preserve"> zł</w:t>
      </w:r>
      <w:r w:rsidR="00A67DC4" w:rsidRPr="00A67DC4">
        <w:rPr>
          <w:b/>
          <w:sz w:val="24"/>
        </w:rPr>
        <w:t>.</w:t>
      </w:r>
    </w:p>
    <w:p w:rsidR="001E779A" w:rsidRDefault="001E779A" w:rsidP="001E779A">
      <w:pPr>
        <w:pStyle w:val="Tekstpodstawowy"/>
        <w:jc w:val="both"/>
        <w:rPr>
          <w:sz w:val="24"/>
        </w:rPr>
      </w:pPr>
      <w:r w:rsidRPr="00A11909">
        <w:rPr>
          <w:sz w:val="24"/>
        </w:rPr>
        <w:t xml:space="preserve">Kwota refundacji jest proporcjonalna do wymiaru czasu pracy skierowanego bezrobotnego, skierowanego opiekuna lub skierowanego </w:t>
      </w:r>
      <w:r>
        <w:rPr>
          <w:sz w:val="24"/>
        </w:rPr>
        <w:t>poszukującego pracy absolwenta.</w:t>
      </w:r>
    </w:p>
    <w:p w:rsidR="00AB55F4" w:rsidRPr="00B54D90" w:rsidRDefault="00AB55F4" w:rsidP="001E779A">
      <w:pPr>
        <w:pStyle w:val="Tekstpodstawowy"/>
        <w:jc w:val="both"/>
        <w:rPr>
          <w:sz w:val="24"/>
        </w:rPr>
      </w:pPr>
    </w:p>
    <w:p w:rsidR="001E779A" w:rsidRPr="00B54D90" w:rsidRDefault="001E779A" w:rsidP="001E779A">
      <w:pPr>
        <w:pStyle w:val="Tekstpodstawowy"/>
        <w:jc w:val="both"/>
        <w:rPr>
          <w:sz w:val="24"/>
        </w:rPr>
      </w:pPr>
      <w:r w:rsidRPr="00B54D90">
        <w:rPr>
          <w:b/>
          <w:sz w:val="24"/>
        </w:rPr>
        <w:t xml:space="preserve"> </w:t>
      </w:r>
      <w:r w:rsidRPr="00B54D90">
        <w:rPr>
          <w:b/>
          <w:sz w:val="24"/>
        </w:rPr>
        <w:tab/>
        <w:t>§2</w:t>
      </w:r>
      <w:r w:rsidRPr="00B54D90">
        <w:rPr>
          <w:sz w:val="24"/>
        </w:rPr>
        <w:t>. Wysokość przeciętnego wynagrodzenia określona w Dzienniku Urzędowym GUS jest przyjmowana na dzień zawarcia umowy z podmiotem</w:t>
      </w:r>
      <w:r w:rsidR="00A87EF0">
        <w:rPr>
          <w:sz w:val="24"/>
        </w:rPr>
        <w:t>,</w:t>
      </w:r>
      <w:r w:rsidRPr="00C2196F">
        <w:rPr>
          <w:sz w:val="24"/>
        </w:rPr>
        <w:t xml:space="preserve"> </w:t>
      </w:r>
      <w:r>
        <w:rPr>
          <w:sz w:val="24"/>
        </w:rPr>
        <w:t>w tym żłobkiem lub</w:t>
      </w:r>
      <w:r w:rsidR="00A87EF0">
        <w:rPr>
          <w:sz w:val="24"/>
        </w:rPr>
        <w:t xml:space="preserve"> klubem dziecięcym lub podmiotem</w:t>
      </w:r>
      <w:r>
        <w:rPr>
          <w:sz w:val="24"/>
        </w:rPr>
        <w:t xml:space="preserve"> świadczącym </w:t>
      </w:r>
      <w:r w:rsidRPr="00C2196F">
        <w:rPr>
          <w:sz w:val="24"/>
        </w:rPr>
        <w:t>usługi rehabilitacyjne, p</w:t>
      </w:r>
      <w:r w:rsidR="00A87EF0">
        <w:rPr>
          <w:sz w:val="24"/>
        </w:rPr>
        <w:t>rzedszkolem, szkołą, producentem rolnym</w:t>
      </w:r>
      <w:r w:rsidRPr="00B54D90">
        <w:rPr>
          <w:sz w:val="24"/>
        </w:rPr>
        <w:t>.</w:t>
      </w:r>
    </w:p>
    <w:p w:rsidR="001E779A" w:rsidRPr="00B54D90" w:rsidRDefault="001E779A" w:rsidP="001E779A">
      <w:pPr>
        <w:jc w:val="both"/>
      </w:pPr>
    </w:p>
    <w:p w:rsidR="001E779A" w:rsidRDefault="001E779A" w:rsidP="001E779A">
      <w:pPr>
        <w:rPr>
          <w:color w:val="000000"/>
        </w:rPr>
      </w:pPr>
    </w:p>
    <w:p w:rsidR="001865F2" w:rsidRDefault="001865F2" w:rsidP="001E779A">
      <w:pPr>
        <w:rPr>
          <w:color w:val="000000"/>
        </w:rPr>
      </w:pPr>
    </w:p>
    <w:p w:rsidR="001865F2" w:rsidRPr="00B54D90" w:rsidRDefault="001865F2" w:rsidP="001E779A">
      <w:pPr>
        <w:rPr>
          <w:color w:val="000000"/>
        </w:rPr>
      </w:pPr>
    </w:p>
    <w:p w:rsidR="001E779A" w:rsidRPr="00B54D90" w:rsidRDefault="001E779A" w:rsidP="001E779A">
      <w:pPr>
        <w:rPr>
          <w:color w:val="000000"/>
        </w:rPr>
      </w:pPr>
    </w:p>
    <w:p w:rsidR="001E779A" w:rsidRPr="00B54D90" w:rsidRDefault="001E779A" w:rsidP="001E779A">
      <w:pPr>
        <w:ind w:left="2832" w:firstLine="708"/>
        <w:jc w:val="center"/>
        <w:rPr>
          <w:color w:val="000000"/>
        </w:rPr>
      </w:pPr>
      <w:r w:rsidRPr="00B54D90">
        <w:rPr>
          <w:color w:val="000000"/>
        </w:rPr>
        <w:t>………………………………..</w:t>
      </w:r>
    </w:p>
    <w:p w:rsidR="00FE3C85" w:rsidRDefault="001E779A" w:rsidP="00FE3C85">
      <w:pPr>
        <w:ind w:left="2832" w:firstLine="708"/>
        <w:jc w:val="center"/>
        <w:rPr>
          <w:color w:val="000000"/>
        </w:rPr>
      </w:pPr>
      <w:r w:rsidRPr="00B54D90">
        <w:rPr>
          <w:color w:val="000000"/>
        </w:rPr>
        <w:t>podpis Dyrektora</w:t>
      </w: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sectPr w:rsidR="00FE3C85" w:rsidSect="001424B1">
      <w:headerReference w:type="default" r:id="rId8"/>
      <w:footerReference w:type="default" r:id="rId9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EF0" w:rsidRDefault="00A87EF0">
      <w:r>
        <w:separator/>
      </w:r>
    </w:p>
  </w:endnote>
  <w:endnote w:type="continuationSeparator" w:id="0">
    <w:p w:rsidR="00A87EF0" w:rsidRDefault="00A87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EF0" w:rsidRDefault="00BF1A90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6146" type="#_x0000_t32" style="position:absolute;left:0;text-align:left;margin-left:-57.4pt;margin-top:3.8pt;width:567pt;height:0;z-index:2516572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L4xmMKyCqUlsbGqRH9WqeNf3ukNJVR1TLY/DbyUBuFjKSdynh4gwU2Q1fNIMYAvhx&#10;VsfG9gESpoCOUZLTTRJ+9IjCxwcQeZGC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"/>
      </w:pict>
    </w:r>
    <w:r w:rsidRPr="00BF1A9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left:0;text-align:left;margin-left:166.1pt;margin-top:1.35pt;width:312.75pt;height:54.7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9XggIAAA8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" stroked="f">
          <v:textbox>
            <w:txbxContent>
              <w:p w:rsidR="00A87EF0" w:rsidRPr="00B54A9D" w:rsidRDefault="00A87EF0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A87EF0" w:rsidRPr="00B54A9D" w:rsidRDefault="00A87EF0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A87EF0" w:rsidRPr="00DE3977" w:rsidRDefault="00A87EF0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</w:t>
                </w:r>
              </w:p>
              <w:p w:rsidR="00A87EF0" w:rsidRPr="00897F74" w:rsidRDefault="00A87EF0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 w:rsidRPr="002248F6">
                  <w:rPr>
                    <w:b/>
                    <w:sz w:val="16"/>
                    <w:szCs w:val="16"/>
                    <w:lang w:val="en-US"/>
                  </w:rPr>
                  <w:t>www.skierniewice.praca,gov.pl</w:t>
                </w:r>
              </w:p>
              <w:p w:rsidR="00A87EF0" w:rsidRDefault="00A87EF0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A87EF0" w:rsidRPr="00B54A9D" w:rsidRDefault="00A87EF0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A87EF0" w:rsidRDefault="00A87EF0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7EF0" w:rsidRDefault="00A87EF0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A87EF0" w:rsidRPr="0099163C" w:rsidRDefault="00A87EF0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7EF0" w:rsidRDefault="00A87EF0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A87EF0" w:rsidRDefault="00A87EF0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A87EF0" w:rsidRPr="0099163C" w:rsidRDefault="00A87EF0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EF0" w:rsidRDefault="00A87EF0">
      <w:r>
        <w:separator/>
      </w:r>
    </w:p>
  </w:footnote>
  <w:footnote w:type="continuationSeparator" w:id="0">
    <w:p w:rsidR="00A87EF0" w:rsidRDefault="00A87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EF0" w:rsidRDefault="00A87EF0" w:rsidP="002B23CD">
    <w:r>
      <w:rPr>
        <w:noProof/>
      </w:rPr>
      <w:drawing>
        <wp:inline distT="0" distB="0" distL="0" distR="0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7EF0" w:rsidRPr="00EC0389" w:rsidRDefault="00A87EF0" w:rsidP="004332C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 w:rsidRPr="00EC0389">
      <w:rPr>
        <w:b/>
        <w:color w:val="000000" w:themeColor="text1"/>
        <w:sz w:val="18"/>
        <w:szCs w:val="18"/>
      </w:rPr>
      <w:t>„Aktywizacja osób młodych pozostających bez pracy w powiecie skiernie</w:t>
    </w:r>
    <w:r>
      <w:rPr>
        <w:b/>
        <w:color w:val="000000" w:themeColor="text1"/>
        <w:sz w:val="18"/>
        <w:szCs w:val="18"/>
      </w:rPr>
      <w:t>wickim i mieście Skierniewice (V</w:t>
    </w:r>
    <w:r w:rsidRPr="00EC0389">
      <w:rPr>
        <w:b/>
        <w:color w:val="000000" w:themeColor="text1"/>
        <w:sz w:val="18"/>
        <w:szCs w:val="18"/>
      </w:rPr>
      <w:t>)”</w:t>
    </w:r>
  </w:p>
  <w:p w:rsidR="00A87EF0" w:rsidRDefault="00BF1A90" w:rsidP="004332C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BF1A90"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1" type="#_x0000_t32" style="position:absolute;left:0;text-align:left;margin-left:-67.85pt;margin-top:29.85pt;width:591.7pt;height:1.2pt;flip:y;z-index:251663360" o:connectortype="straight"/>
      </w:pict>
    </w:r>
    <w:r w:rsidR="00A87EF0" w:rsidRPr="00EC0389">
      <w:rPr>
        <w:b/>
        <w:sz w:val="18"/>
        <w:szCs w:val="18"/>
      </w:rPr>
      <w:t xml:space="preserve">Projekt </w:t>
    </w:r>
    <w:r w:rsidR="00A87EF0">
      <w:rPr>
        <w:b/>
        <w:sz w:val="18"/>
        <w:szCs w:val="18"/>
      </w:rPr>
      <w:t>współfinansowany z Europejskiego Funduszu Społecznego</w:t>
    </w:r>
    <w:r w:rsidR="00A87EF0" w:rsidRPr="00EC0389">
      <w:rPr>
        <w:b/>
        <w:sz w:val="18"/>
        <w:szCs w:val="18"/>
      </w:rPr>
      <w:t xml:space="preserve"> w ramach </w:t>
    </w:r>
    <w:r w:rsidR="00A87EF0">
      <w:rPr>
        <w:b/>
        <w:sz w:val="18"/>
        <w:szCs w:val="18"/>
      </w:rPr>
      <w:t>Programu Operacyjnego Wiedza Edukacja Rozwój 2014-2020</w:t>
    </w:r>
    <w:r w:rsidR="00A87EF0"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A01AAE"/>
    <w:multiLevelType w:val="hybridMultilevel"/>
    <w:tmpl w:val="823E0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982FDB"/>
    <w:multiLevelType w:val="hybridMultilevel"/>
    <w:tmpl w:val="D0B66F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D3C19"/>
    <w:multiLevelType w:val="multilevel"/>
    <w:tmpl w:val="4B1E1E5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0C2B95"/>
    <w:multiLevelType w:val="singleLevel"/>
    <w:tmpl w:val="4272A4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12">
    <w:nsid w:val="18DA1A2C"/>
    <w:multiLevelType w:val="hybridMultilevel"/>
    <w:tmpl w:val="5754BE34"/>
    <w:lvl w:ilvl="0" w:tplc="886E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6061A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</w:abstractNum>
  <w:abstractNum w:abstractNumId="14">
    <w:nsid w:val="29182B5F"/>
    <w:multiLevelType w:val="hybridMultilevel"/>
    <w:tmpl w:val="4708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D5A83"/>
    <w:multiLevelType w:val="hybridMultilevel"/>
    <w:tmpl w:val="195EA1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325FB2"/>
    <w:multiLevelType w:val="multilevel"/>
    <w:tmpl w:val="7B7E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34937"/>
    <w:multiLevelType w:val="singleLevel"/>
    <w:tmpl w:val="58622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8">
    <w:nsid w:val="3D3C5E75"/>
    <w:multiLevelType w:val="singleLevel"/>
    <w:tmpl w:val="4272A4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19">
    <w:nsid w:val="3E12073F"/>
    <w:multiLevelType w:val="hybridMultilevel"/>
    <w:tmpl w:val="836C6718"/>
    <w:lvl w:ilvl="0" w:tplc="6E6224EC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w Cen MT"/>
      </w:rPr>
    </w:lvl>
    <w:lvl w:ilvl="1" w:tplc="0415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1">
    <w:nsid w:val="6C7C1541"/>
    <w:multiLevelType w:val="multilevel"/>
    <w:tmpl w:val="6B02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7C3229"/>
    <w:multiLevelType w:val="hybridMultilevel"/>
    <w:tmpl w:val="588C47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21"/>
  </w:num>
  <w:num w:numId="5">
    <w:abstractNumId w:val="17"/>
  </w:num>
  <w:num w:numId="6">
    <w:abstractNumId w:val="11"/>
  </w:num>
  <w:num w:numId="7">
    <w:abstractNumId w:val="15"/>
  </w:num>
  <w:num w:numId="8">
    <w:abstractNumId w:val="12"/>
  </w:num>
  <w:num w:numId="9">
    <w:abstractNumId w:val="14"/>
  </w:num>
  <w:num w:numId="10">
    <w:abstractNumId w:val="19"/>
  </w:num>
  <w:num w:numId="11">
    <w:abstractNumId w:val="23"/>
  </w:num>
  <w:num w:numId="12">
    <w:abstractNumId w:val="8"/>
  </w:num>
  <w:num w:numId="13">
    <w:abstractNumId w:val="16"/>
  </w:num>
  <w:num w:numId="14">
    <w:abstractNumId w:val="13"/>
  </w:num>
  <w:num w:numId="15">
    <w:abstractNumId w:val="9"/>
  </w:num>
  <w:num w:numId="16">
    <w:abstractNumId w:val="10"/>
  </w:num>
  <w:num w:numId="17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6153"/>
    <o:shapelayout v:ext="edit">
      <o:idmap v:ext="edit" data="6"/>
      <o:rules v:ext="edit">
        <o:r id="V:Rule3" type="connector" idref="#AutoShape 6"/>
        <o:r id="V:Rule4" type="connector" idref="#_x0000_s61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0C6C"/>
    <w:rsid w:val="0000221B"/>
    <w:rsid w:val="000025A3"/>
    <w:rsid w:val="000050F0"/>
    <w:rsid w:val="00006BEC"/>
    <w:rsid w:val="00006D3F"/>
    <w:rsid w:val="00006E4F"/>
    <w:rsid w:val="0001017B"/>
    <w:rsid w:val="000128EA"/>
    <w:rsid w:val="00014105"/>
    <w:rsid w:val="000153FE"/>
    <w:rsid w:val="000156B3"/>
    <w:rsid w:val="000163DD"/>
    <w:rsid w:val="00016761"/>
    <w:rsid w:val="00017899"/>
    <w:rsid w:val="000202FB"/>
    <w:rsid w:val="00021852"/>
    <w:rsid w:val="000225C6"/>
    <w:rsid w:val="0002388A"/>
    <w:rsid w:val="00024F54"/>
    <w:rsid w:val="0002575D"/>
    <w:rsid w:val="00025AFC"/>
    <w:rsid w:val="00025D40"/>
    <w:rsid w:val="00031D20"/>
    <w:rsid w:val="00032310"/>
    <w:rsid w:val="000329BC"/>
    <w:rsid w:val="00033483"/>
    <w:rsid w:val="000337AA"/>
    <w:rsid w:val="00034DDC"/>
    <w:rsid w:val="000355F9"/>
    <w:rsid w:val="00036096"/>
    <w:rsid w:val="00040D87"/>
    <w:rsid w:val="000414EB"/>
    <w:rsid w:val="0004464D"/>
    <w:rsid w:val="000455D9"/>
    <w:rsid w:val="000473EC"/>
    <w:rsid w:val="00047E33"/>
    <w:rsid w:val="000500F7"/>
    <w:rsid w:val="00051D42"/>
    <w:rsid w:val="0005227C"/>
    <w:rsid w:val="0005420A"/>
    <w:rsid w:val="00057029"/>
    <w:rsid w:val="00062F7E"/>
    <w:rsid w:val="00063137"/>
    <w:rsid w:val="0006610D"/>
    <w:rsid w:val="00070046"/>
    <w:rsid w:val="00071013"/>
    <w:rsid w:val="00072E73"/>
    <w:rsid w:val="00080269"/>
    <w:rsid w:val="00080275"/>
    <w:rsid w:val="0008033D"/>
    <w:rsid w:val="00081828"/>
    <w:rsid w:val="00083374"/>
    <w:rsid w:val="0008421A"/>
    <w:rsid w:val="00087684"/>
    <w:rsid w:val="00090D44"/>
    <w:rsid w:val="0009235A"/>
    <w:rsid w:val="0009292F"/>
    <w:rsid w:val="000929E1"/>
    <w:rsid w:val="00093121"/>
    <w:rsid w:val="00094899"/>
    <w:rsid w:val="0009562A"/>
    <w:rsid w:val="00096D71"/>
    <w:rsid w:val="000A28D9"/>
    <w:rsid w:val="000B045D"/>
    <w:rsid w:val="000B091A"/>
    <w:rsid w:val="000B10B4"/>
    <w:rsid w:val="000B1865"/>
    <w:rsid w:val="000B263D"/>
    <w:rsid w:val="000B5CCE"/>
    <w:rsid w:val="000B6199"/>
    <w:rsid w:val="000B6FFB"/>
    <w:rsid w:val="000C054C"/>
    <w:rsid w:val="000C0C9B"/>
    <w:rsid w:val="000C27FD"/>
    <w:rsid w:val="000C310E"/>
    <w:rsid w:val="000C3347"/>
    <w:rsid w:val="000C501E"/>
    <w:rsid w:val="000C5B85"/>
    <w:rsid w:val="000C5BB7"/>
    <w:rsid w:val="000C61AC"/>
    <w:rsid w:val="000D054C"/>
    <w:rsid w:val="000D089F"/>
    <w:rsid w:val="000D0AC0"/>
    <w:rsid w:val="000D1CCA"/>
    <w:rsid w:val="000D1E71"/>
    <w:rsid w:val="000D23A3"/>
    <w:rsid w:val="000D42D2"/>
    <w:rsid w:val="000D43FC"/>
    <w:rsid w:val="000D4D5F"/>
    <w:rsid w:val="000D5ACA"/>
    <w:rsid w:val="000D76BB"/>
    <w:rsid w:val="000E3B53"/>
    <w:rsid w:val="000E4704"/>
    <w:rsid w:val="000E6834"/>
    <w:rsid w:val="000E6BBB"/>
    <w:rsid w:val="000E6C65"/>
    <w:rsid w:val="000E710D"/>
    <w:rsid w:val="000E7A50"/>
    <w:rsid w:val="000F0054"/>
    <w:rsid w:val="000F0334"/>
    <w:rsid w:val="000F4CA8"/>
    <w:rsid w:val="000F7EE6"/>
    <w:rsid w:val="0010016A"/>
    <w:rsid w:val="001009A5"/>
    <w:rsid w:val="00100CFD"/>
    <w:rsid w:val="00101181"/>
    <w:rsid w:val="001030A9"/>
    <w:rsid w:val="001037D4"/>
    <w:rsid w:val="00104294"/>
    <w:rsid w:val="00106546"/>
    <w:rsid w:val="00106DB8"/>
    <w:rsid w:val="00110394"/>
    <w:rsid w:val="00110E87"/>
    <w:rsid w:val="001144C5"/>
    <w:rsid w:val="001172BC"/>
    <w:rsid w:val="001175D3"/>
    <w:rsid w:val="00120136"/>
    <w:rsid w:val="00121059"/>
    <w:rsid w:val="00121309"/>
    <w:rsid w:val="00121F02"/>
    <w:rsid w:val="00123219"/>
    <w:rsid w:val="001247E6"/>
    <w:rsid w:val="00125FBA"/>
    <w:rsid w:val="00125FDA"/>
    <w:rsid w:val="001302DF"/>
    <w:rsid w:val="001333E1"/>
    <w:rsid w:val="00134840"/>
    <w:rsid w:val="00135762"/>
    <w:rsid w:val="00135B6C"/>
    <w:rsid w:val="00137996"/>
    <w:rsid w:val="001410A5"/>
    <w:rsid w:val="00141CA0"/>
    <w:rsid w:val="00142482"/>
    <w:rsid w:val="001424B1"/>
    <w:rsid w:val="001447DD"/>
    <w:rsid w:val="0014760E"/>
    <w:rsid w:val="00150198"/>
    <w:rsid w:val="0015226F"/>
    <w:rsid w:val="001530F6"/>
    <w:rsid w:val="00153343"/>
    <w:rsid w:val="00154CB6"/>
    <w:rsid w:val="00156CBC"/>
    <w:rsid w:val="00157CF9"/>
    <w:rsid w:val="001604F2"/>
    <w:rsid w:val="0016287B"/>
    <w:rsid w:val="00165D11"/>
    <w:rsid w:val="00166732"/>
    <w:rsid w:val="00166AA8"/>
    <w:rsid w:val="00167F88"/>
    <w:rsid w:val="00167FEC"/>
    <w:rsid w:val="00170B13"/>
    <w:rsid w:val="00171565"/>
    <w:rsid w:val="00171E6D"/>
    <w:rsid w:val="00172440"/>
    <w:rsid w:val="00180459"/>
    <w:rsid w:val="001825D2"/>
    <w:rsid w:val="001828F2"/>
    <w:rsid w:val="001837F6"/>
    <w:rsid w:val="00183E46"/>
    <w:rsid w:val="0018408E"/>
    <w:rsid w:val="001861B7"/>
    <w:rsid w:val="001865F2"/>
    <w:rsid w:val="00186FE7"/>
    <w:rsid w:val="00190DB9"/>
    <w:rsid w:val="001915A3"/>
    <w:rsid w:val="00193D4F"/>
    <w:rsid w:val="00193EF0"/>
    <w:rsid w:val="001954D3"/>
    <w:rsid w:val="00197C72"/>
    <w:rsid w:val="001A0243"/>
    <w:rsid w:val="001A0899"/>
    <w:rsid w:val="001A14F9"/>
    <w:rsid w:val="001A1E13"/>
    <w:rsid w:val="001A25F1"/>
    <w:rsid w:val="001A39E0"/>
    <w:rsid w:val="001A3CDC"/>
    <w:rsid w:val="001A52D4"/>
    <w:rsid w:val="001A7E33"/>
    <w:rsid w:val="001B3046"/>
    <w:rsid w:val="001B38A6"/>
    <w:rsid w:val="001B5D56"/>
    <w:rsid w:val="001B7DA1"/>
    <w:rsid w:val="001C0459"/>
    <w:rsid w:val="001C0B98"/>
    <w:rsid w:val="001C5BA9"/>
    <w:rsid w:val="001D20C8"/>
    <w:rsid w:val="001D325D"/>
    <w:rsid w:val="001D37B0"/>
    <w:rsid w:val="001D47AF"/>
    <w:rsid w:val="001E32C2"/>
    <w:rsid w:val="001E35DC"/>
    <w:rsid w:val="001E45C9"/>
    <w:rsid w:val="001E4B39"/>
    <w:rsid w:val="001E6249"/>
    <w:rsid w:val="001E779A"/>
    <w:rsid w:val="001F1648"/>
    <w:rsid w:val="001F1F79"/>
    <w:rsid w:val="001F2702"/>
    <w:rsid w:val="001F3085"/>
    <w:rsid w:val="001F39E1"/>
    <w:rsid w:val="001F52AC"/>
    <w:rsid w:val="0020167B"/>
    <w:rsid w:val="002043A7"/>
    <w:rsid w:val="002056DD"/>
    <w:rsid w:val="00205CE0"/>
    <w:rsid w:val="0020720A"/>
    <w:rsid w:val="002113AB"/>
    <w:rsid w:val="0021368B"/>
    <w:rsid w:val="00213898"/>
    <w:rsid w:val="00213B62"/>
    <w:rsid w:val="00214B9A"/>
    <w:rsid w:val="00214BD5"/>
    <w:rsid w:val="00215A29"/>
    <w:rsid w:val="0021603A"/>
    <w:rsid w:val="0021784C"/>
    <w:rsid w:val="00220075"/>
    <w:rsid w:val="002217EA"/>
    <w:rsid w:val="00223ABE"/>
    <w:rsid w:val="002248F6"/>
    <w:rsid w:val="002254E9"/>
    <w:rsid w:val="00226DBE"/>
    <w:rsid w:val="00231B93"/>
    <w:rsid w:val="002327A0"/>
    <w:rsid w:val="00232929"/>
    <w:rsid w:val="00232BB8"/>
    <w:rsid w:val="00232CA9"/>
    <w:rsid w:val="00232E77"/>
    <w:rsid w:val="002345D6"/>
    <w:rsid w:val="0023461B"/>
    <w:rsid w:val="00234960"/>
    <w:rsid w:val="00235B0F"/>
    <w:rsid w:val="00236065"/>
    <w:rsid w:val="00236A5B"/>
    <w:rsid w:val="002400B6"/>
    <w:rsid w:val="00241E08"/>
    <w:rsid w:val="00243612"/>
    <w:rsid w:val="0024407F"/>
    <w:rsid w:val="00247506"/>
    <w:rsid w:val="00250BC8"/>
    <w:rsid w:val="00251247"/>
    <w:rsid w:val="00256C7D"/>
    <w:rsid w:val="00257419"/>
    <w:rsid w:val="00257A70"/>
    <w:rsid w:val="0026149A"/>
    <w:rsid w:val="00262CDB"/>
    <w:rsid w:val="002657FB"/>
    <w:rsid w:val="00267C1B"/>
    <w:rsid w:val="00270BEB"/>
    <w:rsid w:val="0027257D"/>
    <w:rsid w:val="00282D36"/>
    <w:rsid w:val="00283779"/>
    <w:rsid w:val="00284795"/>
    <w:rsid w:val="002920D4"/>
    <w:rsid w:val="00292CCA"/>
    <w:rsid w:val="00293315"/>
    <w:rsid w:val="002939E7"/>
    <w:rsid w:val="002955D5"/>
    <w:rsid w:val="00295BB8"/>
    <w:rsid w:val="002966EA"/>
    <w:rsid w:val="002A2932"/>
    <w:rsid w:val="002A2F60"/>
    <w:rsid w:val="002A38E3"/>
    <w:rsid w:val="002A44F2"/>
    <w:rsid w:val="002A4688"/>
    <w:rsid w:val="002A5968"/>
    <w:rsid w:val="002A5AB3"/>
    <w:rsid w:val="002B18DB"/>
    <w:rsid w:val="002B23CD"/>
    <w:rsid w:val="002B503C"/>
    <w:rsid w:val="002B718C"/>
    <w:rsid w:val="002B71E0"/>
    <w:rsid w:val="002B78E5"/>
    <w:rsid w:val="002C1D3E"/>
    <w:rsid w:val="002C1F85"/>
    <w:rsid w:val="002C2111"/>
    <w:rsid w:val="002C2893"/>
    <w:rsid w:val="002C3851"/>
    <w:rsid w:val="002C492A"/>
    <w:rsid w:val="002C5904"/>
    <w:rsid w:val="002C5EE5"/>
    <w:rsid w:val="002C691F"/>
    <w:rsid w:val="002C6A2E"/>
    <w:rsid w:val="002D11FD"/>
    <w:rsid w:val="002D4438"/>
    <w:rsid w:val="002D4558"/>
    <w:rsid w:val="002D45BC"/>
    <w:rsid w:val="002D61AE"/>
    <w:rsid w:val="002D61B4"/>
    <w:rsid w:val="002D695D"/>
    <w:rsid w:val="002D6C98"/>
    <w:rsid w:val="002D714F"/>
    <w:rsid w:val="002E1460"/>
    <w:rsid w:val="002E1855"/>
    <w:rsid w:val="002E3C90"/>
    <w:rsid w:val="002E4D77"/>
    <w:rsid w:val="002E63C0"/>
    <w:rsid w:val="002F06E8"/>
    <w:rsid w:val="002F3291"/>
    <w:rsid w:val="002F3844"/>
    <w:rsid w:val="002F59A7"/>
    <w:rsid w:val="002F5E28"/>
    <w:rsid w:val="002F690F"/>
    <w:rsid w:val="002F79D7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AE2"/>
    <w:rsid w:val="00317CB8"/>
    <w:rsid w:val="00320278"/>
    <w:rsid w:val="0032068D"/>
    <w:rsid w:val="00321EB6"/>
    <w:rsid w:val="00322BC5"/>
    <w:rsid w:val="003260AE"/>
    <w:rsid w:val="00326D56"/>
    <w:rsid w:val="00330D13"/>
    <w:rsid w:val="003319A1"/>
    <w:rsid w:val="00333290"/>
    <w:rsid w:val="00334E5E"/>
    <w:rsid w:val="00340002"/>
    <w:rsid w:val="00344466"/>
    <w:rsid w:val="00344FCD"/>
    <w:rsid w:val="0034525D"/>
    <w:rsid w:val="00346458"/>
    <w:rsid w:val="00347F1D"/>
    <w:rsid w:val="00351038"/>
    <w:rsid w:val="00352B17"/>
    <w:rsid w:val="00354AAB"/>
    <w:rsid w:val="00354C21"/>
    <w:rsid w:val="0035642F"/>
    <w:rsid w:val="00360170"/>
    <w:rsid w:val="00360A5F"/>
    <w:rsid w:val="00361050"/>
    <w:rsid w:val="00361A2E"/>
    <w:rsid w:val="00361C56"/>
    <w:rsid w:val="00361F13"/>
    <w:rsid w:val="003658E0"/>
    <w:rsid w:val="003664F7"/>
    <w:rsid w:val="00367D06"/>
    <w:rsid w:val="003702C2"/>
    <w:rsid w:val="003731A6"/>
    <w:rsid w:val="00373597"/>
    <w:rsid w:val="0037540C"/>
    <w:rsid w:val="003806EA"/>
    <w:rsid w:val="00380C2E"/>
    <w:rsid w:val="00383D17"/>
    <w:rsid w:val="00383D78"/>
    <w:rsid w:val="00384B3E"/>
    <w:rsid w:val="00386849"/>
    <w:rsid w:val="0038730B"/>
    <w:rsid w:val="00387B5B"/>
    <w:rsid w:val="00387EB0"/>
    <w:rsid w:val="00390976"/>
    <w:rsid w:val="00391BB0"/>
    <w:rsid w:val="00392BE6"/>
    <w:rsid w:val="00392CEA"/>
    <w:rsid w:val="003936C4"/>
    <w:rsid w:val="00394627"/>
    <w:rsid w:val="00394A4D"/>
    <w:rsid w:val="00394C56"/>
    <w:rsid w:val="003951D1"/>
    <w:rsid w:val="0039556C"/>
    <w:rsid w:val="00395A1A"/>
    <w:rsid w:val="003966B8"/>
    <w:rsid w:val="0039674F"/>
    <w:rsid w:val="00397014"/>
    <w:rsid w:val="003975BD"/>
    <w:rsid w:val="003A16E3"/>
    <w:rsid w:val="003A26D3"/>
    <w:rsid w:val="003A2BB8"/>
    <w:rsid w:val="003A33EA"/>
    <w:rsid w:val="003A352D"/>
    <w:rsid w:val="003A5ABA"/>
    <w:rsid w:val="003A7099"/>
    <w:rsid w:val="003A7724"/>
    <w:rsid w:val="003B12D0"/>
    <w:rsid w:val="003B2D2F"/>
    <w:rsid w:val="003B3B18"/>
    <w:rsid w:val="003B3B7C"/>
    <w:rsid w:val="003B5841"/>
    <w:rsid w:val="003B5A12"/>
    <w:rsid w:val="003C02CC"/>
    <w:rsid w:val="003C04A1"/>
    <w:rsid w:val="003C0994"/>
    <w:rsid w:val="003C0E96"/>
    <w:rsid w:val="003C1197"/>
    <w:rsid w:val="003C2852"/>
    <w:rsid w:val="003C2C0E"/>
    <w:rsid w:val="003C2CD6"/>
    <w:rsid w:val="003C371A"/>
    <w:rsid w:val="003C41DB"/>
    <w:rsid w:val="003C4BE0"/>
    <w:rsid w:val="003C5898"/>
    <w:rsid w:val="003D0AE9"/>
    <w:rsid w:val="003D1642"/>
    <w:rsid w:val="003D17FF"/>
    <w:rsid w:val="003D1C6F"/>
    <w:rsid w:val="003D3264"/>
    <w:rsid w:val="003D4199"/>
    <w:rsid w:val="003D48BC"/>
    <w:rsid w:val="003D5D99"/>
    <w:rsid w:val="003D6A01"/>
    <w:rsid w:val="003D6C91"/>
    <w:rsid w:val="003D7A78"/>
    <w:rsid w:val="003E57E0"/>
    <w:rsid w:val="003E5DC6"/>
    <w:rsid w:val="003E613A"/>
    <w:rsid w:val="003E6EC6"/>
    <w:rsid w:val="003E77F1"/>
    <w:rsid w:val="003F2BF7"/>
    <w:rsid w:val="003F5169"/>
    <w:rsid w:val="003F67FD"/>
    <w:rsid w:val="0040040E"/>
    <w:rsid w:val="00400F3A"/>
    <w:rsid w:val="00401301"/>
    <w:rsid w:val="004016B0"/>
    <w:rsid w:val="00403008"/>
    <w:rsid w:val="0040479E"/>
    <w:rsid w:val="00406E85"/>
    <w:rsid w:val="0040721E"/>
    <w:rsid w:val="00407ADE"/>
    <w:rsid w:val="00407FFC"/>
    <w:rsid w:val="004128CE"/>
    <w:rsid w:val="00412AE5"/>
    <w:rsid w:val="00413398"/>
    <w:rsid w:val="004139A0"/>
    <w:rsid w:val="00413E98"/>
    <w:rsid w:val="00414825"/>
    <w:rsid w:val="004177F0"/>
    <w:rsid w:val="00417D44"/>
    <w:rsid w:val="004206BE"/>
    <w:rsid w:val="0042113D"/>
    <w:rsid w:val="00421D1F"/>
    <w:rsid w:val="0042246C"/>
    <w:rsid w:val="00422C8F"/>
    <w:rsid w:val="004231A6"/>
    <w:rsid w:val="0042338F"/>
    <w:rsid w:val="00424D6D"/>
    <w:rsid w:val="004258E0"/>
    <w:rsid w:val="00427105"/>
    <w:rsid w:val="0042780D"/>
    <w:rsid w:val="004300EF"/>
    <w:rsid w:val="00431AF7"/>
    <w:rsid w:val="004332C6"/>
    <w:rsid w:val="00435341"/>
    <w:rsid w:val="00435E25"/>
    <w:rsid w:val="004375FE"/>
    <w:rsid w:val="0044077D"/>
    <w:rsid w:val="00443E5D"/>
    <w:rsid w:val="00444432"/>
    <w:rsid w:val="00444A83"/>
    <w:rsid w:val="004458F4"/>
    <w:rsid w:val="0044631A"/>
    <w:rsid w:val="00446D35"/>
    <w:rsid w:val="0045087D"/>
    <w:rsid w:val="00451182"/>
    <w:rsid w:val="00451580"/>
    <w:rsid w:val="00451F15"/>
    <w:rsid w:val="00452C88"/>
    <w:rsid w:val="0045304C"/>
    <w:rsid w:val="00453EE5"/>
    <w:rsid w:val="004547AB"/>
    <w:rsid w:val="0045673B"/>
    <w:rsid w:val="0045780C"/>
    <w:rsid w:val="004602F5"/>
    <w:rsid w:val="00461020"/>
    <w:rsid w:val="00463782"/>
    <w:rsid w:val="00465CE1"/>
    <w:rsid w:val="00466025"/>
    <w:rsid w:val="00470772"/>
    <w:rsid w:val="004714D2"/>
    <w:rsid w:val="00472FCD"/>
    <w:rsid w:val="00475259"/>
    <w:rsid w:val="00475497"/>
    <w:rsid w:val="0047626F"/>
    <w:rsid w:val="0047690D"/>
    <w:rsid w:val="00476B41"/>
    <w:rsid w:val="004808D9"/>
    <w:rsid w:val="00485AEC"/>
    <w:rsid w:val="00485D6A"/>
    <w:rsid w:val="004902CC"/>
    <w:rsid w:val="00490F11"/>
    <w:rsid w:val="004911DF"/>
    <w:rsid w:val="004928FE"/>
    <w:rsid w:val="00493B97"/>
    <w:rsid w:val="00494394"/>
    <w:rsid w:val="00494E2B"/>
    <w:rsid w:val="004952E1"/>
    <w:rsid w:val="0049677B"/>
    <w:rsid w:val="0049734A"/>
    <w:rsid w:val="00497B60"/>
    <w:rsid w:val="004A0C04"/>
    <w:rsid w:val="004A1419"/>
    <w:rsid w:val="004A157A"/>
    <w:rsid w:val="004A17B0"/>
    <w:rsid w:val="004A34CA"/>
    <w:rsid w:val="004A4716"/>
    <w:rsid w:val="004A4769"/>
    <w:rsid w:val="004A6224"/>
    <w:rsid w:val="004B056F"/>
    <w:rsid w:val="004B07D9"/>
    <w:rsid w:val="004B1092"/>
    <w:rsid w:val="004B1E0E"/>
    <w:rsid w:val="004B2474"/>
    <w:rsid w:val="004B29F9"/>
    <w:rsid w:val="004B30B8"/>
    <w:rsid w:val="004B3288"/>
    <w:rsid w:val="004B43EB"/>
    <w:rsid w:val="004B5178"/>
    <w:rsid w:val="004B5CCD"/>
    <w:rsid w:val="004B6363"/>
    <w:rsid w:val="004B7021"/>
    <w:rsid w:val="004C023A"/>
    <w:rsid w:val="004C054C"/>
    <w:rsid w:val="004C1B02"/>
    <w:rsid w:val="004C5B72"/>
    <w:rsid w:val="004C7B8C"/>
    <w:rsid w:val="004D371A"/>
    <w:rsid w:val="004D71FB"/>
    <w:rsid w:val="004E0627"/>
    <w:rsid w:val="004E0A29"/>
    <w:rsid w:val="004E25FA"/>
    <w:rsid w:val="004E3562"/>
    <w:rsid w:val="004E6ED1"/>
    <w:rsid w:val="004F2B03"/>
    <w:rsid w:val="004F3691"/>
    <w:rsid w:val="004F4431"/>
    <w:rsid w:val="004F5516"/>
    <w:rsid w:val="004F5AFC"/>
    <w:rsid w:val="004F775F"/>
    <w:rsid w:val="004F7786"/>
    <w:rsid w:val="0050181B"/>
    <w:rsid w:val="005029A5"/>
    <w:rsid w:val="00504AD2"/>
    <w:rsid w:val="00504B5D"/>
    <w:rsid w:val="005058E6"/>
    <w:rsid w:val="0050659B"/>
    <w:rsid w:val="005069C9"/>
    <w:rsid w:val="00506B55"/>
    <w:rsid w:val="00507280"/>
    <w:rsid w:val="00507679"/>
    <w:rsid w:val="00510BAD"/>
    <w:rsid w:val="00510C58"/>
    <w:rsid w:val="00511159"/>
    <w:rsid w:val="00514913"/>
    <w:rsid w:val="0051576B"/>
    <w:rsid w:val="005169A0"/>
    <w:rsid w:val="0052079A"/>
    <w:rsid w:val="00521F27"/>
    <w:rsid w:val="00525A8A"/>
    <w:rsid w:val="00525C56"/>
    <w:rsid w:val="00526EC3"/>
    <w:rsid w:val="00530AAC"/>
    <w:rsid w:val="005319D9"/>
    <w:rsid w:val="00531BEA"/>
    <w:rsid w:val="00533367"/>
    <w:rsid w:val="0053429C"/>
    <w:rsid w:val="00535367"/>
    <w:rsid w:val="00536735"/>
    <w:rsid w:val="0053713E"/>
    <w:rsid w:val="00541A70"/>
    <w:rsid w:val="005434DD"/>
    <w:rsid w:val="00543884"/>
    <w:rsid w:val="00546A17"/>
    <w:rsid w:val="00551982"/>
    <w:rsid w:val="00551EFC"/>
    <w:rsid w:val="005522B2"/>
    <w:rsid w:val="005525C1"/>
    <w:rsid w:val="0055289F"/>
    <w:rsid w:val="00553C7C"/>
    <w:rsid w:val="00555649"/>
    <w:rsid w:val="00555B3D"/>
    <w:rsid w:val="005567CE"/>
    <w:rsid w:val="00557CD3"/>
    <w:rsid w:val="00560A86"/>
    <w:rsid w:val="005615E8"/>
    <w:rsid w:val="00563331"/>
    <w:rsid w:val="00567104"/>
    <w:rsid w:val="00567384"/>
    <w:rsid w:val="00567669"/>
    <w:rsid w:val="00571F50"/>
    <w:rsid w:val="005721FF"/>
    <w:rsid w:val="005746A7"/>
    <w:rsid w:val="005748BC"/>
    <w:rsid w:val="0057605E"/>
    <w:rsid w:val="00580AD7"/>
    <w:rsid w:val="00581DC3"/>
    <w:rsid w:val="005835AA"/>
    <w:rsid w:val="00583687"/>
    <w:rsid w:val="0058447D"/>
    <w:rsid w:val="00584703"/>
    <w:rsid w:val="005866EE"/>
    <w:rsid w:val="00586B63"/>
    <w:rsid w:val="005874A1"/>
    <w:rsid w:val="005935D0"/>
    <w:rsid w:val="00593609"/>
    <w:rsid w:val="00594BF7"/>
    <w:rsid w:val="00595DAC"/>
    <w:rsid w:val="005A0479"/>
    <w:rsid w:val="005A0FE9"/>
    <w:rsid w:val="005A1069"/>
    <w:rsid w:val="005A166E"/>
    <w:rsid w:val="005A1AE0"/>
    <w:rsid w:val="005A2027"/>
    <w:rsid w:val="005A50DB"/>
    <w:rsid w:val="005A52AE"/>
    <w:rsid w:val="005B033A"/>
    <w:rsid w:val="005B0C48"/>
    <w:rsid w:val="005B1AFF"/>
    <w:rsid w:val="005B234A"/>
    <w:rsid w:val="005B4DFD"/>
    <w:rsid w:val="005B4E46"/>
    <w:rsid w:val="005B51E3"/>
    <w:rsid w:val="005B7BE4"/>
    <w:rsid w:val="005B7D7A"/>
    <w:rsid w:val="005C268F"/>
    <w:rsid w:val="005C71E6"/>
    <w:rsid w:val="005C7867"/>
    <w:rsid w:val="005D1207"/>
    <w:rsid w:val="005D19DB"/>
    <w:rsid w:val="005D45BF"/>
    <w:rsid w:val="005D7068"/>
    <w:rsid w:val="005D7276"/>
    <w:rsid w:val="005E15A8"/>
    <w:rsid w:val="005E2899"/>
    <w:rsid w:val="005E476A"/>
    <w:rsid w:val="005E5FCA"/>
    <w:rsid w:val="005E6403"/>
    <w:rsid w:val="005E78DC"/>
    <w:rsid w:val="005F03A9"/>
    <w:rsid w:val="005F081A"/>
    <w:rsid w:val="005F1CB9"/>
    <w:rsid w:val="005F35A7"/>
    <w:rsid w:val="005F395E"/>
    <w:rsid w:val="005F423C"/>
    <w:rsid w:val="005F43F1"/>
    <w:rsid w:val="005F4662"/>
    <w:rsid w:val="005F61E3"/>
    <w:rsid w:val="005F7145"/>
    <w:rsid w:val="005F729C"/>
    <w:rsid w:val="005F7457"/>
    <w:rsid w:val="005F7D16"/>
    <w:rsid w:val="0060044B"/>
    <w:rsid w:val="00601553"/>
    <w:rsid w:val="00602AC8"/>
    <w:rsid w:val="0060558F"/>
    <w:rsid w:val="00605913"/>
    <w:rsid w:val="00605B5F"/>
    <w:rsid w:val="00611BFE"/>
    <w:rsid w:val="00613C97"/>
    <w:rsid w:val="00614939"/>
    <w:rsid w:val="0061518D"/>
    <w:rsid w:val="00615B09"/>
    <w:rsid w:val="00616C99"/>
    <w:rsid w:val="00620F32"/>
    <w:rsid w:val="00621208"/>
    <w:rsid w:val="006229A1"/>
    <w:rsid w:val="00623D44"/>
    <w:rsid w:val="00624E74"/>
    <w:rsid w:val="00624FBA"/>
    <w:rsid w:val="0062598F"/>
    <w:rsid w:val="00627BA2"/>
    <w:rsid w:val="00630824"/>
    <w:rsid w:val="00631D75"/>
    <w:rsid w:val="006320F3"/>
    <w:rsid w:val="00632B70"/>
    <w:rsid w:val="006333A4"/>
    <w:rsid w:val="006346E2"/>
    <w:rsid w:val="00635027"/>
    <w:rsid w:val="0063591D"/>
    <w:rsid w:val="00635B6C"/>
    <w:rsid w:val="006376AA"/>
    <w:rsid w:val="00640A22"/>
    <w:rsid w:val="00641D30"/>
    <w:rsid w:val="006422C2"/>
    <w:rsid w:val="006425E8"/>
    <w:rsid w:val="00647216"/>
    <w:rsid w:val="00647227"/>
    <w:rsid w:val="00651526"/>
    <w:rsid w:val="00651D08"/>
    <w:rsid w:val="00652208"/>
    <w:rsid w:val="00652710"/>
    <w:rsid w:val="006559E0"/>
    <w:rsid w:val="00655F98"/>
    <w:rsid w:val="0065619C"/>
    <w:rsid w:val="006568CE"/>
    <w:rsid w:val="00657A6D"/>
    <w:rsid w:val="00660D7E"/>
    <w:rsid w:val="00662414"/>
    <w:rsid w:val="00662EC9"/>
    <w:rsid w:val="0066364E"/>
    <w:rsid w:val="00665707"/>
    <w:rsid w:val="00665D4A"/>
    <w:rsid w:val="006664C8"/>
    <w:rsid w:val="00674A03"/>
    <w:rsid w:val="00675453"/>
    <w:rsid w:val="0067788B"/>
    <w:rsid w:val="00677BB3"/>
    <w:rsid w:val="006810C8"/>
    <w:rsid w:val="006829F5"/>
    <w:rsid w:val="006836D8"/>
    <w:rsid w:val="00684191"/>
    <w:rsid w:val="00684372"/>
    <w:rsid w:val="00686E24"/>
    <w:rsid w:val="0069147E"/>
    <w:rsid w:val="0069539C"/>
    <w:rsid w:val="0069548B"/>
    <w:rsid w:val="00695C1B"/>
    <w:rsid w:val="00696C92"/>
    <w:rsid w:val="00696DEB"/>
    <w:rsid w:val="0069786D"/>
    <w:rsid w:val="006A0600"/>
    <w:rsid w:val="006A06B6"/>
    <w:rsid w:val="006A1CCC"/>
    <w:rsid w:val="006A288A"/>
    <w:rsid w:val="006A28E3"/>
    <w:rsid w:val="006A4C64"/>
    <w:rsid w:val="006B0229"/>
    <w:rsid w:val="006B1145"/>
    <w:rsid w:val="006B1EED"/>
    <w:rsid w:val="006B2CB2"/>
    <w:rsid w:val="006B3F2D"/>
    <w:rsid w:val="006B583A"/>
    <w:rsid w:val="006B7151"/>
    <w:rsid w:val="006C08AE"/>
    <w:rsid w:val="006C0CEF"/>
    <w:rsid w:val="006C2C9A"/>
    <w:rsid w:val="006C3AD6"/>
    <w:rsid w:val="006C3F33"/>
    <w:rsid w:val="006C77CC"/>
    <w:rsid w:val="006D10EF"/>
    <w:rsid w:val="006D117F"/>
    <w:rsid w:val="006D45EA"/>
    <w:rsid w:val="006D495F"/>
    <w:rsid w:val="006D4E27"/>
    <w:rsid w:val="006D634A"/>
    <w:rsid w:val="006D7166"/>
    <w:rsid w:val="006D7C63"/>
    <w:rsid w:val="006E1441"/>
    <w:rsid w:val="006E34DA"/>
    <w:rsid w:val="006E557F"/>
    <w:rsid w:val="006E6566"/>
    <w:rsid w:val="006E6DFD"/>
    <w:rsid w:val="006E7066"/>
    <w:rsid w:val="006F022D"/>
    <w:rsid w:val="006F17B3"/>
    <w:rsid w:val="006F23E5"/>
    <w:rsid w:val="006F2B7C"/>
    <w:rsid w:val="006F3B80"/>
    <w:rsid w:val="006F4604"/>
    <w:rsid w:val="006F4947"/>
    <w:rsid w:val="006F7710"/>
    <w:rsid w:val="00702238"/>
    <w:rsid w:val="00707BBD"/>
    <w:rsid w:val="00707E62"/>
    <w:rsid w:val="0071073F"/>
    <w:rsid w:val="00712580"/>
    <w:rsid w:val="00712EC8"/>
    <w:rsid w:val="007141B0"/>
    <w:rsid w:val="00714615"/>
    <w:rsid w:val="00714BDB"/>
    <w:rsid w:val="0071502A"/>
    <w:rsid w:val="00716877"/>
    <w:rsid w:val="00717716"/>
    <w:rsid w:val="00721903"/>
    <w:rsid w:val="007220AF"/>
    <w:rsid w:val="00722B4A"/>
    <w:rsid w:val="00726A22"/>
    <w:rsid w:val="007304FA"/>
    <w:rsid w:val="00731C84"/>
    <w:rsid w:val="007329CC"/>
    <w:rsid w:val="00735BB4"/>
    <w:rsid w:val="00736059"/>
    <w:rsid w:val="00737122"/>
    <w:rsid w:val="007375AF"/>
    <w:rsid w:val="0074225D"/>
    <w:rsid w:val="00742893"/>
    <w:rsid w:val="00744ACA"/>
    <w:rsid w:val="00744FC9"/>
    <w:rsid w:val="00745576"/>
    <w:rsid w:val="00745DB0"/>
    <w:rsid w:val="007476BF"/>
    <w:rsid w:val="00747E94"/>
    <w:rsid w:val="007508DD"/>
    <w:rsid w:val="007509C3"/>
    <w:rsid w:val="007515A5"/>
    <w:rsid w:val="007525B8"/>
    <w:rsid w:val="00757ABB"/>
    <w:rsid w:val="00760E40"/>
    <w:rsid w:val="00761512"/>
    <w:rsid w:val="00761848"/>
    <w:rsid w:val="00761E09"/>
    <w:rsid w:val="00761FAD"/>
    <w:rsid w:val="007645DA"/>
    <w:rsid w:val="007647A1"/>
    <w:rsid w:val="00764F88"/>
    <w:rsid w:val="0076545D"/>
    <w:rsid w:val="00765960"/>
    <w:rsid w:val="007666FD"/>
    <w:rsid w:val="007673B0"/>
    <w:rsid w:val="00767BB1"/>
    <w:rsid w:val="00770F4A"/>
    <w:rsid w:val="007713EA"/>
    <w:rsid w:val="007714C0"/>
    <w:rsid w:val="00771F80"/>
    <w:rsid w:val="00773C17"/>
    <w:rsid w:val="00775ECC"/>
    <w:rsid w:val="00776F10"/>
    <w:rsid w:val="00776FAF"/>
    <w:rsid w:val="007818A5"/>
    <w:rsid w:val="0078225D"/>
    <w:rsid w:val="00782CA0"/>
    <w:rsid w:val="00783194"/>
    <w:rsid w:val="007838E4"/>
    <w:rsid w:val="00784909"/>
    <w:rsid w:val="00787710"/>
    <w:rsid w:val="00790F84"/>
    <w:rsid w:val="00790FD2"/>
    <w:rsid w:val="0079112A"/>
    <w:rsid w:val="0079112F"/>
    <w:rsid w:val="00794316"/>
    <w:rsid w:val="00794F9F"/>
    <w:rsid w:val="00796BFA"/>
    <w:rsid w:val="007975F3"/>
    <w:rsid w:val="007A097B"/>
    <w:rsid w:val="007A0B38"/>
    <w:rsid w:val="007A4645"/>
    <w:rsid w:val="007A7E29"/>
    <w:rsid w:val="007B5757"/>
    <w:rsid w:val="007B5807"/>
    <w:rsid w:val="007B6656"/>
    <w:rsid w:val="007B7589"/>
    <w:rsid w:val="007B7A4C"/>
    <w:rsid w:val="007C3863"/>
    <w:rsid w:val="007C4CC6"/>
    <w:rsid w:val="007C5565"/>
    <w:rsid w:val="007C55B5"/>
    <w:rsid w:val="007C5729"/>
    <w:rsid w:val="007C573D"/>
    <w:rsid w:val="007C5F60"/>
    <w:rsid w:val="007C7DEF"/>
    <w:rsid w:val="007D0698"/>
    <w:rsid w:val="007D13BE"/>
    <w:rsid w:val="007D1FE0"/>
    <w:rsid w:val="007D564E"/>
    <w:rsid w:val="007D57E4"/>
    <w:rsid w:val="007D6260"/>
    <w:rsid w:val="007D6981"/>
    <w:rsid w:val="007D6A79"/>
    <w:rsid w:val="007D7F95"/>
    <w:rsid w:val="007E2071"/>
    <w:rsid w:val="007E55E8"/>
    <w:rsid w:val="007E6A6C"/>
    <w:rsid w:val="007E6D04"/>
    <w:rsid w:val="007F06FA"/>
    <w:rsid w:val="007F49F7"/>
    <w:rsid w:val="007F61CF"/>
    <w:rsid w:val="007F7EC1"/>
    <w:rsid w:val="00800955"/>
    <w:rsid w:val="008016B1"/>
    <w:rsid w:val="0080229B"/>
    <w:rsid w:val="0080452B"/>
    <w:rsid w:val="008048D0"/>
    <w:rsid w:val="00806C59"/>
    <w:rsid w:val="00806C86"/>
    <w:rsid w:val="00807805"/>
    <w:rsid w:val="00807904"/>
    <w:rsid w:val="00807A03"/>
    <w:rsid w:val="00807D9A"/>
    <w:rsid w:val="00807FD7"/>
    <w:rsid w:val="008103F3"/>
    <w:rsid w:val="00811DEB"/>
    <w:rsid w:val="00813990"/>
    <w:rsid w:val="008149BB"/>
    <w:rsid w:val="00815652"/>
    <w:rsid w:val="00817DBE"/>
    <w:rsid w:val="00817E98"/>
    <w:rsid w:val="00822511"/>
    <w:rsid w:val="008232FE"/>
    <w:rsid w:val="008233A7"/>
    <w:rsid w:val="00823CBB"/>
    <w:rsid w:val="00824946"/>
    <w:rsid w:val="00825E1C"/>
    <w:rsid w:val="0083162D"/>
    <w:rsid w:val="0083512A"/>
    <w:rsid w:val="008353F1"/>
    <w:rsid w:val="0083565E"/>
    <w:rsid w:val="0083738E"/>
    <w:rsid w:val="00837941"/>
    <w:rsid w:val="00840494"/>
    <w:rsid w:val="00840877"/>
    <w:rsid w:val="00840879"/>
    <w:rsid w:val="008421B7"/>
    <w:rsid w:val="00843DD3"/>
    <w:rsid w:val="00844879"/>
    <w:rsid w:val="008459F7"/>
    <w:rsid w:val="00847334"/>
    <w:rsid w:val="0085135C"/>
    <w:rsid w:val="00853BD4"/>
    <w:rsid w:val="008540A7"/>
    <w:rsid w:val="00854295"/>
    <w:rsid w:val="00854CCF"/>
    <w:rsid w:val="00856F00"/>
    <w:rsid w:val="008600B2"/>
    <w:rsid w:val="00861AE8"/>
    <w:rsid w:val="008626BF"/>
    <w:rsid w:val="008628BD"/>
    <w:rsid w:val="00862AAD"/>
    <w:rsid w:val="00864707"/>
    <w:rsid w:val="008652F5"/>
    <w:rsid w:val="00865554"/>
    <w:rsid w:val="00866990"/>
    <w:rsid w:val="00866A76"/>
    <w:rsid w:val="00866B98"/>
    <w:rsid w:val="00871483"/>
    <w:rsid w:val="00872AFC"/>
    <w:rsid w:val="00873992"/>
    <w:rsid w:val="00874DBA"/>
    <w:rsid w:val="008759D4"/>
    <w:rsid w:val="00877455"/>
    <w:rsid w:val="00877956"/>
    <w:rsid w:val="00882913"/>
    <w:rsid w:val="00884C34"/>
    <w:rsid w:val="00885540"/>
    <w:rsid w:val="00885A93"/>
    <w:rsid w:val="008900E5"/>
    <w:rsid w:val="0089307E"/>
    <w:rsid w:val="00893214"/>
    <w:rsid w:val="008932C1"/>
    <w:rsid w:val="008964C0"/>
    <w:rsid w:val="00897389"/>
    <w:rsid w:val="00897DB8"/>
    <w:rsid w:val="00897F74"/>
    <w:rsid w:val="008A0315"/>
    <w:rsid w:val="008A19E4"/>
    <w:rsid w:val="008A1B6E"/>
    <w:rsid w:val="008A1FB7"/>
    <w:rsid w:val="008A5607"/>
    <w:rsid w:val="008A7DAC"/>
    <w:rsid w:val="008B059D"/>
    <w:rsid w:val="008B19A3"/>
    <w:rsid w:val="008B255E"/>
    <w:rsid w:val="008B27E1"/>
    <w:rsid w:val="008B3439"/>
    <w:rsid w:val="008B3AAA"/>
    <w:rsid w:val="008B495F"/>
    <w:rsid w:val="008B5460"/>
    <w:rsid w:val="008B7E41"/>
    <w:rsid w:val="008C0AEC"/>
    <w:rsid w:val="008C1010"/>
    <w:rsid w:val="008C1918"/>
    <w:rsid w:val="008C26F0"/>
    <w:rsid w:val="008C29D0"/>
    <w:rsid w:val="008C5B72"/>
    <w:rsid w:val="008C6002"/>
    <w:rsid w:val="008D3A9A"/>
    <w:rsid w:val="008D3B52"/>
    <w:rsid w:val="008D4626"/>
    <w:rsid w:val="008D6D6F"/>
    <w:rsid w:val="008E05B6"/>
    <w:rsid w:val="008E1AF5"/>
    <w:rsid w:val="008E4E12"/>
    <w:rsid w:val="008E51A7"/>
    <w:rsid w:val="008E5BDB"/>
    <w:rsid w:val="008E7B93"/>
    <w:rsid w:val="008F1820"/>
    <w:rsid w:val="008F1C4B"/>
    <w:rsid w:val="008F298E"/>
    <w:rsid w:val="008F367C"/>
    <w:rsid w:val="008F3A3E"/>
    <w:rsid w:val="008F7212"/>
    <w:rsid w:val="00900A1D"/>
    <w:rsid w:val="0090128A"/>
    <w:rsid w:val="00902FA7"/>
    <w:rsid w:val="00904B2C"/>
    <w:rsid w:val="009073CF"/>
    <w:rsid w:val="00910452"/>
    <w:rsid w:val="00910C09"/>
    <w:rsid w:val="0091133F"/>
    <w:rsid w:val="00914066"/>
    <w:rsid w:val="0091422B"/>
    <w:rsid w:val="00914D49"/>
    <w:rsid w:val="00914E3A"/>
    <w:rsid w:val="00915C71"/>
    <w:rsid w:val="009168CA"/>
    <w:rsid w:val="00917D25"/>
    <w:rsid w:val="00922E85"/>
    <w:rsid w:val="009262A9"/>
    <w:rsid w:val="0092719F"/>
    <w:rsid w:val="00927571"/>
    <w:rsid w:val="00927BA4"/>
    <w:rsid w:val="0093408D"/>
    <w:rsid w:val="00934887"/>
    <w:rsid w:val="00934BD1"/>
    <w:rsid w:val="00936CBA"/>
    <w:rsid w:val="009408EA"/>
    <w:rsid w:val="00941A33"/>
    <w:rsid w:val="00942F7E"/>
    <w:rsid w:val="0094443E"/>
    <w:rsid w:val="009447A3"/>
    <w:rsid w:val="00945088"/>
    <w:rsid w:val="009455E8"/>
    <w:rsid w:val="00945F22"/>
    <w:rsid w:val="009460BC"/>
    <w:rsid w:val="009465C1"/>
    <w:rsid w:val="00950D85"/>
    <w:rsid w:val="00950EBB"/>
    <w:rsid w:val="00951B42"/>
    <w:rsid w:val="0095445C"/>
    <w:rsid w:val="0095485D"/>
    <w:rsid w:val="00955AE5"/>
    <w:rsid w:val="00956395"/>
    <w:rsid w:val="00956EB0"/>
    <w:rsid w:val="009577F3"/>
    <w:rsid w:val="00957CFA"/>
    <w:rsid w:val="00960474"/>
    <w:rsid w:val="00961743"/>
    <w:rsid w:val="009620E9"/>
    <w:rsid w:val="0096291C"/>
    <w:rsid w:val="00962D62"/>
    <w:rsid w:val="00962F38"/>
    <w:rsid w:val="00963E94"/>
    <w:rsid w:val="00964C44"/>
    <w:rsid w:val="00964E30"/>
    <w:rsid w:val="009650EC"/>
    <w:rsid w:val="00965A21"/>
    <w:rsid w:val="009666BB"/>
    <w:rsid w:val="00970083"/>
    <w:rsid w:val="00970755"/>
    <w:rsid w:val="00970804"/>
    <w:rsid w:val="00971196"/>
    <w:rsid w:val="00974AA2"/>
    <w:rsid w:val="009764E1"/>
    <w:rsid w:val="0097672F"/>
    <w:rsid w:val="0097696B"/>
    <w:rsid w:val="0097715A"/>
    <w:rsid w:val="00981C8B"/>
    <w:rsid w:val="00984670"/>
    <w:rsid w:val="00984AF1"/>
    <w:rsid w:val="00985458"/>
    <w:rsid w:val="00985FBA"/>
    <w:rsid w:val="0099163C"/>
    <w:rsid w:val="0099314A"/>
    <w:rsid w:val="00993643"/>
    <w:rsid w:val="009957C2"/>
    <w:rsid w:val="009960D3"/>
    <w:rsid w:val="00996503"/>
    <w:rsid w:val="00996CD6"/>
    <w:rsid w:val="0099717A"/>
    <w:rsid w:val="009A08F6"/>
    <w:rsid w:val="009A1418"/>
    <w:rsid w:val="009A147D"/>
    <w:rsid w:val="009A15A0"/>
    <w:rsid w:val="009A5691"/>
    <w:rsid w:val="009A5D00"/>
    <w:rsid w:val="009B28F2"/>
    <w:rsid w:val="009B2F40"/>
    <w:rsid w:val="009B7E56"/>
    <w:rsid w:val="009C15C7"/>
    <w:rsid w:val="009C16A6"/>
    <w:rsid w:val="009C1724"/>
    <w:rsid w:val="009C18B4"/>
    <w:rsid w:val="009C38B3"/>
    <w:rsid w:val="009C595A"/>
    <w:rsid w:val="009C623D"/>
    <w:rsid w:val="009D0030"/>
    <w:rsid w:val="009D02B6"/>
    <w:rsid w:val="009D12A8"/>
    <w:rsid w:val="009D1C9A"/>
    <w:rsid w:val="009D21CA"/>
    <w:rsid w:val="009D3679"/>
    <w:rsid w:val="009D3EE3"/>
    <w:rsid w:val="009D5894"/>
    <w:rsid w:val="009D5AB2"/>
    <w:rsid w:val="009D61A9"/>
    <w:rsid w:val="009D79AF"/>
    <w:rsid w:val="009E0F87"/>
    <w:rsid w:val="009E2557"/>
    <w:rsid w:val="009E3180"/>
    <w:rsid w:val="009E46D3"/>
    <w:rsid w:val="009E53E2"/>
    <w:rsid w:val="009E5A1B"/>
    <w:rsid w:val="009E6257"/>
    <w:rsid w:val="009E68C1"/>
    <w:rsid w:val="009E6CD1"/>
    <w:rsid w:val="009E6F42"/>
    <w:rsid w:val="009E7532"/>
    <w:rsid w:val="009E7E8F"/>
    <w:rsid w:val="009F05AE"/>
    <w:rsid w:val="009F0EF3"/>
    <w:rsid w:val="009F22F0"/>
    <w:rsid w:val="009F2ED8"/>
    <w:rsid w:val="009F3367"/>
    <w:rsid w:val="009F4069"/>
    <w:rsid w:val="009F42D5"/>
    <w:rsid w:val="009F4C2B"/>
    <w:rsid w:val="009F543F"/>
    <w:rsid w:val="009F5A9C"/>
    <w:rsid w:val="00A0193B"/>
    <w:rsid w:val="00A03E81"/>
    <w:rsid w:val="00A05696"/>
    <w:rsid w:val="00A05877"/>
    <w:rsid w:val="00A07EC3"/>
    <w:rsid w:val="00A1088F"/>
    <w:rsid w:val="00A11498"/>
    <w:rsid w:val="00A12657"/>
    <w:rsid w:val="00A127D2"/>
    <w:rsid w:val="00A131C9"/>
    <w:rsid w:val="00A141AA"/>
    <w:rsid w:val="00A14EB8"/>
    <w:rsid w:val="00A15BF9"/>
    <w:rsid w:val="00A166CF"/>
    <w:rsid w:val="00A17BB9"/>
    <w:rsid w:val="00A23B1E"/>
    <w:rsid w:val="00A23E02"/>
    <w:rsid w:val="00A2412D"/>
    <w:rsid w:val="00A256CD"/>
    <w:rsid w:val="00A2795F"/>
    <w:rsid w:val="00A31C30"/>
    <w:rsid w:val="00A32486"/>
    <w:rsid w:val="00A32A73"/>
    <w:rsid w:val="00A33179"/>
    <w:rsid w:val="00A335BD"/>
    <w:rsid w:val="00A341AC"/>
    <w:rsid w:val="00A34343"/>
    <w:rsid w:val="00A35CC0"/>
    <w:rsid w:val="00A373C6"/>
    <w:rsid w:val="00A427A7"/>
    <w:rsid w:val="00A43557"/>
    <w:rsid w:val="00A44A18"/>
    <w:rsid w:val="00A47596"/>
    <w:rsid w:val="00A4775A"/>
    <w:rsid w:val="00A47936"/>
    <w:rsid w:val="00A50821"/>
    <w:rsid w:val="00A528BE"/>
    <w:rsid w:val="00A5359C"/>
    <w:rsid w:val="00A55FC2"/>
    <w:rsid w:val="00A563D5"/>
    <w:rsid w:val="00A60087"/>
    <w:rsid w:val="00A60796"/>
    <w:rsid w:val="00A608B6"/>
    <w:rsid w:val="00A62FAF"/>
    <w:rsid w:val="00A671F5"/>
    <w:rsid w:val="00A67DC4"/>
    <w:rsid w:val="00A74ABD"/>
    <w:rsid w:val="00A760DF"/>
    <w:rsid w:val="00A77361"/>
    <w:rsid w:val="00A809B2"/>
    <w:rsid w:val="00A8161F"/>
    <w:rsid w:val="00A81CB4"/>
    <w:rsid w:val="00A84113"/>
    <w:rsid w:val="00A87BA7"/>
    <w:rsid w:val="00A87EF0"/>
    <w:rsid w:val="00A90436"/>
    <w:rsid w:val="00A91142"/>
    <w:rsid w:val="00A92721"/>
    <w:rsid w:val="00A946CF"/>
    <w:rsid w:val="00A94FBF"/>
    <w:rsid w:val="00A95F42"/>
    <w:rsid w:val="00A9649F"/>
    <w:rsid w:val="00A96531"/>
    <w:rsid w:val="00AA0861"/>
    <w:rsid w:val="00AA2316"/>
    <w:rsid w:val="00AA32E1"/>
    <w:rsid w:val="00AA3789"/>
    <w:rsid w:val="00AA3E62"/>
    <w:rsid w:val="00AB0856"/>
    <w:rsid w:val="00AB18D5"/>
    <w:rsid w:val="00AB19A1"/>
    <w:rsid w:val="00AB38BB"/>
    <w:rsid w:val="00AB4405"/>
    <w:rsid w:val="00AB472C"/>
    <w:rsid w:val="00AB55F4"/>
    <w:rsid w:val="00AB6748"/>
    <w:rsid w:val="00AC3385"/>
    <w:rsid w:val="00AC3468"/>
    <w:rsid w:val="00AC3A4B"/>
    <w:rsid w:val="00AD1700"/>
    <w:rsid w:val="00AD2603"/>
    <w:rsid w:val="00AD670B"/>
    <w:rsid w:val="00AE4273"/>
    <w:rsid w:val="00AE4308"/>
    <w:rsid w:val="00AE456D"/>
    <w:rsid w:val="00AE4956"/>
    <w:rsid w:val="00AE4E4B"/>
    <w:rsid w:val="00AE64AB"/>
    <w:rsid w:val="00AE7236"/>
    <w:rsid w:val="00AE7CE2"/>
    <w:rsid w:val="00AE7DD7"/>
    <w:rsid w:val="00AF04A7"/>
    <w:rsid w:val="00AF05C7"/>
    <w:rsid w:val="00AF176C"/>
    <w:rsid w:val="00AF391D"/>
    <w:rsid w:val="00AF50FD"/>
    <w:rsid w:val="00AF5D8D"/>
    <w:rsid w:val="00AF68DB"/>
    <w:rsid w:val="00AF6922"/>
    <w:rsid w:val="00AF7772"/>
    <w:rsid w:val="00B01D8D"/>
    <w:rsid w:val="00B029E4"/>
    <w:rsid w:val="00B03630"/>
    <w:rsid w:val="00B04B23"/>
    <w:rsid w:val="00B05BAB"/>
    <w:rsid w:val="00B06003"/>
    <w:rsid w:val="00B06D07"/>
    <w:rsid w:val="00B07F04"/>
    <w:rsid w:val="00B11F11"/>
    <w:rsid w:val="00B13BA8"/>
    <w:rsid w:val="00B14373"/>
    <w:rsid w:val="00B15741"/>
    <w:rsid w:val="00B15DBE"/>
    <w:rsid w:val="00B177D0"/>
    <w:rsid w:val="00B21360"/>
    <w:rsid w:val="00B21414"/>
    <w:rsid w:val="00B22C91"/>
    <w:rsid w:val="00B244A5"/>
    <w:rsid w:val="00B255FC"/>
    <w:rsid w:val="00B255FF"/>
    <w:rsid w:val="00B27386"/>
    <w:rsid w:val="00B307C4"/>
    <w:rsid w:val="00B3163C"/>
    <w:rsid w:val="00B31B74"/>
    <w:rsid w:val="00B327D9"/>
    <w:rsid w:val="00B32B47"/>
    <w:rsid w:val="00B3454B"/>
    <w:rsid w:val="00B350FD"/>
    <w:rsid w:val="00B4131C"/>
    <w:rsid w:val="00B41819"/>
    <w:rsid w:val="00B42FBD"/>
    <w:rsid w:val="00B467F3"/>
    <w:rsid w:val="00B47287"/>
    <w:rsid w:val="00B47B3E"/>
    <w:rsid w:val="00B52755"/>
    <w:rsid w:val="00B54080"/>
    <w:rsid w:val="00B54A9D"/>
    <w:rsid w:val="00B55452"/>
    <w:rsid w:val="00B5568B"/>
    <w:rsid w:val="00B5654B"/>
    <w:rsid w:val="00B56878"/>
    <w:rsid w:val="00B60DE4"/>
    <w:rsid w:val="00B6248E"/>
    <w:rsid w:val="00B62B4A"/>
    <w:rsid w:val="00B66D49"/>
    <w:rsid w:val="00B73437"/>
    <w:rsid w:val="00B74C41"/>
    <w:rsid w:val="00B76ECD"/>
    <w:rsid w:val="00B7777D"/>
    <w:rsid w:val="00B77F08"/>
    <w:rsid w:val="00B87F68"/>
    <w:rsid w:val="00B906A1"/>
    <w:rsid w:val="00B92679"/>
    <w:rsid w:val="00B9509A"/>
    <w:rsid w:val="00B9606B"/>
    <w:rsid w:val="00B967E6"/>
    <w:rsid w:val="00B96DED"/>
    <w:rsid w:val="00BA1119"/>
    <w:rsid w:val="00BA22BC"/>
    <w:rsid w:val="00BA2CE7"/>
    <w:rsid w:val="00BA37B9"/>
    <w:rsid w:val="00BA39FC"/>
    <w:rsid w:val="00BA670E"/>
    <w:rsid w:val="00BA7AD8"/>
    <w:rsid w:val="00BB038B"/>
    <w:rsid w:val="00BB05FA"/>
    <w:rsid w:val="00BB1EE5"/>
    <w:rsid w:val="00BB357F"/>
    <w:rsid w:val="00BB3A9B"/>
    <w:rsid w:val="00BB5FF9"/>
    <w:rsid w:val="00BB6A4E"/>
    <w:rsid w:val="00BB7E32"/>
    <w:rsid w:val="00BC03D8"/>
    <w:rsid w:val="00BC19B9"/>
    <w:rsid w:val="00BC27EC"/>
    <w:rsid w:val="00BC724C"/>
    <w:rsid w:val="00BD036A"/>
    <w:rsid w:val="00BD08A6"/>
    <w:rsid w:val="00BD20E1"/>
    <w:rsid w:val="00BD4D8D"/>
    <w:rsid w:val="00BD54CA"/>
    <w:rsid w:val="00BD6258"/>
    <w:rsid w:val="00BD6973"/>
    <w:rsid w:val="00BD7877"/>
    <w:rsid w:val="00BD7A15"/>
    <w:rsid w:val="00BE1105"/>
    <w:rsid w:val="00BE206D"/>
    <w:rsid w:val="00BE2109"/>
    <w:rsid w:val="00BE594E"/>
    <w:rsid w:val="00BE6D97"/>
    <w:rsid w:val="00BF09D2"/>
    <w:rsid w:val="00BF1A90"/>
    <w:rsid w:val="00BF3AC0"/>
    <w:rsid w:val="00BF4308"/>
    <w:rsid w:val="00BF5078"/>
    <w:rsid w:val="00BF5DD7"/>
    <w:rsid w:val="00BF6A15"/>
    <w:rsid w:val="00C002BB"/>
    <w:rsid w:val="00C00490"/>
    <w:rsid w:val="00C01115"/>
    <w:rsid w:val="00C02CB4"/>
    <w:rsid w:val="00C03429"/>
    <w:rsid w:val="00C04044"/>
    <w:rsid w:val="00C05A8F"/>
    <w:rsid w:val="00C05F30"/>
    <w:rsid w:val="00C06C2B"/>
    <w:rsid w:val="00C10F8D"/>
    <w:rsid w:val="00C11ECF"/>
    <w:rsid w:val="00C130A6"/>
    <w:rsid w:val="00C132D0"/>
    <w:rsid w:val="00C14E9C"/>
    <w:rsid w:val="00C17BD9"/>
    <w:rsid w:val="00C17C82"/>
    <w:rsid w:val="00C2022E"/>
    <w:rsid w:val="00C20C1B"/>
    <w:rsid w:val="00C21824"/>
    <w:rsid w:val="00C21E78"/>
    <w:rsid w:val="00C24130"/>
    <w:rsid w:val="00C256B3"/>
    <w:rsid w:val="00C266AC"/>
    <w:rsid w:val="00C2775A"/>
    <w:rsid w:val="00C31355"/>
    <w:rsid w:val="00C31ACF"/>
    <w:rsid w:val="00C34089"/>
    <w:rsid w:val="00C35CBA"/>
    <w:rsid w:val="00C369C6"/>
    <w:rsid w:val="00C40F51"/>
    <w:rsid w:val="00C413AA"/>
    <w:rsid w:val="00C413E9"/>
    <w:rsid w:val="00C415BB"/>
    <w:rsid w:val="00C417FF"/>
    <w:rsid w:val="00C42399"/>
    <w:rsid w:val="00C426DE"/>
    <w:rsid w:val="00C42CFB"/>
    <w:rsid w:val="00C43C0D"/>
    <w:rsid w:val="00C44855"/>
    <w:rsid w:val="00C44B30"/>
    <w:rsid w:val="00C464DA"/>
    <w:rsid w:val="00C50AA9"/>
    <w:rsid w:val="00C529BB"/>
    <w:rsid w:val="00C538FC"/>
    <w:rsid w:val="00C54BEC"/>
    <w:rsid w:val="00C56070"/>
    <w:rsid w:val="00C56751"/>
    <w:rsid w:val="00C60522"/>
    <w:rsid w:val="00C6146A"/>
    <w:rsid w:val="00C61A15"/>
    <w:rsid w:val="00C62B80"/>
    <w:rsid w:val="00C65BF1"/>
    <w:rsid w:val="00C679EC"/>
    <w:rsid w:val="00C67E9E"/>
    <w:rsid w:val="00C719E5"/>
    <w:rsid w:val="00C743F4"/>
    <w:rsid w:val="00C76E4F"/>
    <w:rsid w:val="00C81035"/>
    <w:rsid w:val="00C81CC9"/>
    <w:rsid w:val="00C82CA6"/>
    <w:rsid w:val="00C82D72"/>
    <w:rsid w:val="00C85002"/>
    <w:rsid w:val="00C85C73"/>
    <w:rsid w:val="00C87A8E"/>
    <w:rsid w:val="00C9024C"/>
    <w:rsid w:val="00C9327A"/>
    <w:rsid w:val="00C94C0E"/>
    <w:rsid w:val="00C9695E"/>
    <w:rsid w:val="00C978E2"/>
    <w:rsid w:val="00C97AEE"/>
    <w:rsid w:val="00CA007B"/>
    <w:rsid w:val="00CA071F"/>
    <w:rsid w:val="00CA115C"/>
    <w:rsid w:val="00CA2430"/>
    <w:rsid w:val="00CA5252"/>
    <w:rsid w:val="00CA5DE2"/>
    <w:rsid w:val="00CA5EF2"/>
    <w:rsid w:val="00CA646B"/>
    <w:rsid w:val="00CB148E"/>
    <w:rsid w:val="00CB1CA1"/>
    <w:rsid w:val="00CB37AA"/>
    <w:rsid w:val="00CB4F09"/>
    <w:rsid w:val="00CB63CA"/>
    <w:rsid w:val="00CB66FC"/>
    <w:rsid w:val="00CB6DA4"/>
    <w:rsid w:val="00CB7B3C"/>
    <w:rsid w:val="00CC0BB1"/>
    <w:rsid w:val="00CC21A9"/>
    <w:rsid w:val="00CC3194"/>
    <w:rsid w:val="00CC323F"/>
    <w:rsid w:val="00CC5ACE"/>
    <w:rsid w:val="00CC75B8"/>
    <w:rsid w:val="00CD382A"/>
    <w:rsid w:val="00CD4276"/>
    <w:rsid w:val="00CD4DE3"/>
    <w:rsid w:val="00CD6030"/>
    <w:rsid w:val="00CE0193"/>
    <w:rsid w:val="00CE20F7"/>
    <w:rsid w:val="00CE22F4"/>
    <w:rsid w:val="00CE2E88"/>
    <w:rsid w:val="00CE3742"/>
    <w:rsid w:val="00CE3893"/>
    <w:rsid w:val="00CE7A64"/>
    <w:rsid w:val="00CF0F8C"/>
    <w:rsid w:val="00CF1603"/>
    <w:rsid w:val="00CF5E6D"/>
    <w:rsid w:val="00CF6BBE"/>
    <w:rsid w:val="00CF731E"/>
    <w:rsid w:val="00CF7425"/>
    <w:rsid w:val="00D0023C"/>
    <w:rsid w:val="00D0161D"/>
    <w:rsid w:val="00D03145"/>
    <w:rsid w:val="00D03D6C"/>
    <w:rsid w:val="00D050D5"/>
    <w:rsid w:val="00D0700D"/>
    <w:rsid w:val="00D10D27"/>
    <w:rsid w:val="00D10D5D"/>
    <w:rsid w:val="00D12242"/>
    <w:rsid w:val="00D12FC1"/>
    <w:rsid w:val="00D13E85"/>
    <w:rsid w:val="00D13F1B"/>
    <w:rsid w:val="00D1463E"/>
    <w:rsid w:val="00D17539"/>
    <w:rsid w:val="00D17CA5"/>
    <w:rsid w:val="00D17F9A"/>
    <w:rsid w:val="00D204C3"/>
    <w:rsid w:val="00D234CB"/>
    <w:rsid w:val="00D241AF"/>
    <w:rsid w:val="00D24331"/>
    <w:rsid w:val="00D2516C"/>
    <w:rsid w:val="00D272EE"/>
    <w:rsid w:val="00D27373"/>
    <w:rsid w:val="00D27DA2"/>
    <w:rsid w:val="00D3012D"/>
    <w:rsid w:val="00D308ED"/>
    <w:rsid w:val="00D32AAB"/>
    <w:rsid w:val="00D33BC0"/>
    <w:rsid w:val="00D34E04"/>
    <w:rsid w:val="00D34F2F"/>
    <w:rsid w:val="00D3791B"/>
    <w:rsid w:val="00D37ED0"/>
    <w:rsid w:val="00D37F5A"/>
    <w:rsid w:val="00D40ADA"/>
    <w:rsid w:val="00D414B2"/>
    <w:rsid w:val="00D423B2"/>
    <w:rsid w:val="00D426A1"/>
    <w:rsid w:val="00D42F47"/>
    <w:rsid w:val="00D46E7F"/>
    <w:rsid w:val="00D46FD2"/>
    <w:rsid w:val="00D502AC"/>
    <w:rsid w:val="00D5060E"/>
    <w:rsid w:val="00D50C4B"/>
    <w:rsid w:val="00D51058"/>
    <w:rsid w:val="00D52825"/>
    <w:rsid w:val="00D5411F"/>
    <w:rsid w:val="00D55700"/>
    <w:rsid w:val="00D55DE3"/>
    <w:rsid w:val="00D56AEE"/>
    <w:rsid w:val="00D57503"/>
    <w:rsid w:val="00D576F0"/>
    <w:rsid w:val="00D6283D"/>
    <w:rsid w:val="00D64454"/>
    <w:rsid w:val="00D647AA"/>
    <w:rsid w:val="00D647B6"/>
    <w:rsid w:val="00D653EA"/>
    <w:rsid w:val="00D67C8E"/>
    <w:rsid w:val="00D67D6D"/>
    <w:rsid w:val="00D67E4C"/>
    <w:rsid w:val="00D71321"/>
    <w:rsid w:val="00D73D45"/>
    <w:rsid w:val="00D75363"/>
    <w:rsid w:val="00D7738C"/>
    <w:rsid w:val="00D8197F"/>
    <w:rsid w:val="00D8259C"/>
    <w:rsid w:val="00D82EE2"/>
    <w:rsid w:val="00D8474C"/>
    <w:rsid w:val="00D84D8B"/>
    <w:rsid w:val="00D84FC6"/>
    <w:rsid w:val="00D85AEF"/>
    <w:rsid w:val="00D85DD1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24D9"/>
    <w:rsid w:val="00DB3401"/>
    <w:rsid w:val="00DB677E"/>
    <w:rsid w:val="00DB6B53"/>
    <w:rsid w:val="00DB78A1"/>
    <w:rsid w:val="00DC0BA7"/>
    <w:rsid w:val="00DC6B32"/>
    <w:rsid w:val="00DC79A4"/>
    <w:rsid w:val="00DC7D6B"/>
    <w:rsid w:val="00DD0657"/>
    <w:rsid w:val="00DD218C"/>
    <w:rsid w:val="00DD5619"/>
    <w:rsid w:val="00DD7D79"/>
    <w:rsid w:val="00DE0F9E"/>
    <w:rsid w:val="00DE1D51"/>
    <w:rsid w:val="00DE3233"/>
    <w:rsid w:val="00DE3977"/>
    <w:rsid w:val="00DE3A7D"/>
    <w:rsid w:val="00DE41EF"/>
    <w:rsid w:val="00DE7DA8"/>
    <w:rsid w:val="00DF0171"/>
    <w:rsid w:val="00DF2447"/>
    <w:rsid w:val="00DF29AF"/>
    <w:rsid w:val="00DF3ABD"/>
    <w:rsid w:val="00DF5498"/>
    <w:rsid w:val="00DF6594"/>
    <w:rsid w:val="00DF6932"/>
    <w:rsid w:val="00E00541"/>
    <w:rsid w:val="00E01E1C"/>
    <w:rsid w:val="00E021E8"/>
    <w:rsid w:val="00E07CE8"/>
    <w:rsid w:val="00E125C0"/>
    <w:rsid w:val="00E160D1"/>
    <w:rsid w:val="00E16ABB"/>
    <w:rsid w:val="00E16C7D"/>
    <w:rsid w:val="00E16CEC"/>
    <w:rsid w:val="00E1714E"/>
    <w:rsid w:val="00E1799F"/>
    <w:rsid w:val="00E206CC"/>
    <w:rsid w:val="00E23AC0"/>
    <w:rsid w:val="00E24C13"/>
    <w:rsid w:val="00E25A8D"/>
    <w:rsid w:val="00E30D20"/>
    <w:rsid w:val="00E31EDB"/>
    <w:rsid w:val="00E32355"/>
    <w:rsid w:val="00E32E12"/>
    <w:rsid w:val="00E44348"/>
    <w:rsid w:val="00E4682D"/>
    <w:rsid w:val="00E46FFD"/>
    <w:rsid w:val="00E51CD7"/>
    <w:rsid w:val="00E55072"/>
    <w:rsid w:val="00E559FE"/>
    <w:rsid w:val="00E562B7"/>
    <w:rsid w:val="00E5673B"/>
    <w:rsid w:val="00E61291"/>
    <w:rsid w:val="00E6183B"/>
    <w:rsid w:val="00E61EAA"/>
    <w:rsid w:val="00E62148"/>
    <w:rsid w:val="00E6245C"/>
    <w:rsid w:val="00E62E9C"/>
    <w:rsid w:val="00E65CAA"/>
    <w:rsid w:val="00E66402"/>
    <w:rsid w:val="00E66FB6"/>
    <w:rsid w:val="00E706A4"/>
    <w:rsid w:val="00E70E27"/>
    <w:rsid w:val="00E71443"/>
    <w:rsid w:val="00E71899"/>
    <w:rsid w:val="00E71F91"/>
    <w:rsid w:val="00E80CEA"/>
    <w:rsid w:val="00E82CC5"/>
    <w:rsid w:val="00E90613"/>
    <w:rsid w:val="00E923B4"/>
    <w:rsid w:val="00E92970"/>
    <w:rsid w:val="00E92D89"/>
    <w:rsid w:val="00E95134"/>
    <w:rsid w:val="00E960B4"/>
    <w:rsid w:val="00E96134"/>
    <w:rsid w:val="00EA02D9"/>
    <w:rsid w:val="00EA03B9"/>
    <w:rsid w:val="00EA3591"/>
    <w:rsid w:val="00EA6EBE"/>
    <w:rsid w:val="00EA76EA"/>
    <w:rsid w:val="00EA78B7"/>
    <w:rsid w:val="00EA7C34"/>
    <w:rsid w:val="00EB0DE5"/>
    <w:rsid w:val="00EB1B98"/>
    <w:rsid w:val="00EB218E"/>
    <w:rsid w:val="00EB46EC"/>
    <w:rsid w:val="00EB547E"/>
    <w:rsid w:val="00EB5512"/>
    <w:rsid w:val="00EB60A2"/>
    <w:rsid w:val="00EB7A86"/>
    <w:rsid w:val="00EC0389"/>
    <w:rsid w:val="00EC3375"/>
    <w:rsid w:val="00EC394C"/>
    <w:rsid w:val="00EC5F42"/>
    <w:rsid w:val="00EC6052"/>
    <w:rsid w:val="00EC7BDE"/>
    <w:rsid w:val="00ED2202"/>
    <w:rsid w:val="00ED23BC"/>
    <w:rsid w:val="00ED3428"/>
    <w:rsid w:val="00ED3773"/>
    <w:rsid w:val="00ED5400"/>
    <w:rsid w:val="00EE11B6"/>
    <w:rsid w:val="00EE3B28"/>
    <w:rsid w:val="00EE49C4"/>
    <w:rsid w:val="00EE4F6F"/>
    <w:rsid w:val="00EE4FCD"/>
    <w:rsid w:val="00EE5BE6"/>
    <w:rsid w:val="00EE7075"/>
    <w:rsid w:val="00EE78A2"/>
    <w:rsid w:val="00EE78E3"/>
    <w:rsid w:val="00EE7DE6"/>
    <w:rsid w:val="00EF5DFB"/>
    <w:rsid w:val="00EF6662"/>
    <w:rsid w:val="00EF692E"/>
    <w:rsid w:val="00F01EA7"/>
    <w:rsid w:val="00F0298C"/>
    <w:rsid w:val="00F06149"/>
    <w:rsid w:val="00F10489"/>
    <w:rsid w:val="00F12296"/>
    <w:rsid w:val="00F122FB"/>
    <w:rsid w:val="00F16529"/>
    <w:rsid w:val="00F16624"/>
    <w:rsid w:val="00F16DD5"/>
    <w:rsid w:val="00F17DC1"/>
    <w:rsid w:val="00F208FE"/>
    <w:rsid w:val="00F21110"/>
    <w:rsid w:val="00F21812"/>
    <w:rsid w:val="00F21A0C"/>
    <w:rsid w:val="00F22A6F"/>
    <w:rsid w:val="00F23CCF"/>
    <w:rsid w:val="00F24997"/>
    <w:rsid w:val="00F25D09"/>
    <w:rsid w:val="00F2686B"/>
    <w:rsid w:val="00F269F4"/>
    <w:rsid w:val="00F26A75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457E"/>
    <w:rsid w:val="00F44FCF"/>
    <w:rsid w:val="00F45B02"/>
    <w:rsid w:val="00F46BDE"/>
    <w:rsid w:val="00F509BB"/>
    <w:rsid w:val="00F520C4"/>
    <w:rsid w:val="00F53B91"/>
    <w:rsid w:val="00F53E61"/>
    <w:rsid w:val="00F54D9B"/>
    <w:rsid w:val="00F56110"/>
    <w:rsid w:val="00F56504"/>
    <w:rsid w:val="00F60A55"/>
    <w:rsid w:val="00F623F0"/>
    <w:rsid w:val="00F632DC"/>
    <w:rsid w:val="00F65BEA"/>
    <w:rsid w:val="00F66B91"/>
    <w:rsid w:val="00F70369"/>
    <w:rsid w:val="00F714BF"/>
    <w:rsid w:val="00F71965"/>
    <w:rsid w:val="00F71976"/>
    <w:rsid w:val="00F72D59"/>
    <w:rsid w:val="00F73668"/>
    <w:rsid w:val="00F73A8D"/>
    <w:rsid w:val="00F7434C"/>
    <w:rsid w:val="00F75454"/>
    <w:rsid w:val="00F755BD"/>
    <w:rsid w:val="00F8567F"/>
    <w:rsid w:val="00F85DB0"/>
    <w:rsid w:val="00F9061A"/>
    <w:rsid w:val="00F9111E"/>
    <w:rsid w:val="00F92402"/>
    <w:rsid w:val="00F92CD9"/>
    <w:rsid w:val="00F92D69"/>
    <w:rsid w:val="00F9307D"/>
    <w:rsid w:val="00F93253"/>
    <w:rsid w:val="00F9462B"/>
    <w:rsid w:val="00F94701"/>
    <w:rsid w:val="00F94FE5"/>
    <w:rsid w:val="00F9507A"/>
    <w:rsid w:val="00F95306"/>
    <w:rsid w:val="00F97710"/>
    <w:rsid w:val="00F97D44"/>
    <w:rsid w:val="00F97E0C"/>
    <w:rsid w:val="00FA04A3"/>
    <w:rsid w:val="00FA06BD"/>
    <w:rsid w:val="00FA133D"/>
    <w:rsid w:val="00FA2CA7"/>
    <w:rsid w:val="00FA308E"/>
    <w:rsid w:val="00FA334D"/>
    <w:rsid w:val="00FB1BC7"/>
    <w:rsid w:val="00FB1CE5"/>
    <w:rsid w:val="00FB4944"/>
    <w:rsid w:val="00FB4B8C"/>
    <w:rsid w:val="00FB4E02"/>
    <w:rsid w:val="00FB7675"/>
    <w:rsid w:val="00FC30D6"/>
    <w:rsid w:val="00FC43EC"/>
    <w:rsid w:val="00FC59A1"/>
    <w:rsid w:val="00FC5F40"/>
    <w:rsid w:val="00FC613B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D7899"/>
    <w:rsid w:val="00FE1997"/>
    <w:rsid w:val="00FE1FD6"/>
    <w:rsid w:val="00FE3C85"/>
    <w:rsid w:val="00FE5BA5"/>
    <w:rsid w:val="00FE5D7D"/>
    <w:rsid w:val="00FE729B"/>
    <w:rsid w:val="00FE7E2F"/>
    <w:rsid w:val="00FF1CAB"/>
    <w:rsid w:val="00F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1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E15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link w:val="NormalnyWebZnak"/>
    <w:uiPriority w:val="99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semiHidden/>
    <w:rsid w:val="005E15A8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rsid w:val="005E15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15A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31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Domylnaczcionkaakapitu"/>
    <w:rsid w:val="002F5E28"/>
  </w:style>
  <w:style w:type="character" w:customStyle="1" w:styleId="NormalnyWebZnak">
    <w:name w:val="Normalny (Web) Znak"/>
    <w:link w:val="NormalnyWeb"/>
    <w:uiPriority w:val="99"/>
    <w:rsid w:val="002F5E28"/>
    <w:rPr>
      <w:sz w:val="24"/>
    </w:rPr>
  </w:style>
  <w:style w:type="paragraph" w:styleId="Adreszwrotnynakopercie">
    <w:name w:val="envelope return"/>
    <w:basedOn w:val="Normalny"/>
    <w:unhideWhenUsed/>
    <w:rsid w:val="001E779A"/>
    <w:rPr>
      <w:sz w:val="20"/>
    </w:rPr>
  </w:style>
  <w:style w:type="paragraph" w:customStyle="1" w:styleId="Default">
    <w:name w:val="Default"/>
    <w:rsid w:val="001E77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">
    <w:name w:val="styl"/>
    <w:basedOn w:val="Normalny"/>
    <w:rsid w:val="001E77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A614-4189-43E1-8094-28CF01E9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13</Pages>
  <Words>5095</Words>
  <Characters>33402</Characters>
  <Application>Microsoft Office Word</Application>
  <DocSecurity>0</DocSecurity>
  <Lines>278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38421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rosann</cp:lastModifiedBy>
  <cp:revision>124</cp:revision>
  <cp:lastPrinted>2021-01-26T13:35:00Z</cp:lastPrinted>
  <dcterms:created xsi:type="dcterms:W3CDTF">2018-04-24T18:25:00Z</dcterms:created>
  <dcterms:modified xsi:type="dcterms:W3CDTF">2021-02-18T15:00:00Z</dcterms:modified>
</cp:coreProperties>
</file>