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20" w:type="dxa"/>
        <w:jc w:val="center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6135"/>
        <w:gridCol w:w="1433"/>
      </w:tblGrid>
      <w:tr w:rsidR="00B95FF7" w:rsidRPr="00776A3C" w:rsidTr="00997EE1">
        <w:trPr>
          <w:trHeight w:val="1702"/>
          <w:jc w:val="center"/>
        </w:trPr>
        <w:tc>
          <w:tcPr>
            <w:tcW w:w="2252" w:type="dxa"/>
            <w:vAlign w:val="center"/>
          </w:tcPr>
          <w:p w:rsidR="00B95FF7" w:rsidRPr="00776A3C" w:rsidRDefault="00B95FF7" w:rsidP="007D6DB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776A3C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51F1BC0" wp14:editId="09A3C5A8">
                  <wp:extent cx="1264920" cy="791845"/>
                  <wp:effectExtent l="0" t="0" r="0" b="8255"/>
                  <wp:docPr id="1186019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193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:rsidR="00B95FF7" w:rsidRPr="00776A3C" w:rsidRDefault="00B95FF7" w:rsidP="001D1AED">
            <w:pPr>
              <w:tabs>
                <w:tab w:val="left" w:pos="2594"/>
              </w:tabs>
              <w:spacing w:line="27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t>Powiatowy Urząd Pracy</w:t>
            </w: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Skierniewicach</w:t>
            </w:r>
          </w:p>
        </w:tc>
        <w:tc>
          <w:tcPr>
            <w:tcW w:w="1433" w:type="dxa"/>
            <w:vAlign w:val="center"/>
          </w:tcPr>
          <w:p w:rsidR="00B95FF7" w:rsidRPr="00776A3C" w:rsidRDefault="00B95FF7" w:rsidP="009F4D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525833" w:rsidRPr="00C959CF" w:rsidRDefault="00525833" w:rsidP="00C959CF">
      <w:pPr>
        <w:tabs>
          <w:tab w:val="left" w:pos="0"/>
        </w:tabs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p w:rsidR="008C02C4" w:rsidRDefault="008C02C4" w:rsidP="008C02C4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_________________________                           </w:t>
      </w:r>
    </w:p>
    <w:p w:rsidR="008C02C4" w:rsidRDefault="008C02C4" w:rsidP="008C02C4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Calibri" w:hAnsi="Arial" w:cs="Arial"/>
          <w:sz w:val="18"/>
          <w:szCs w:val="18"/>
          <w:vertAlign w:val="superscript"/>
          <w:lang w:eastAsia="pl-PL"/>
        </w:rPr>
        <w:t xml:space="preserve">(pieczątka pracodawcy)         </w:t>
      </w:r>
    </w:p>
    <w:p w:rsidR="008C02C4" w:rsidRDefault="008C02C4" w:rsidP="008C02C4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</w:p>
    <w:p w:rsidR="008C02C4" w:rsidRDefault="008C02C4" w:rsidP="008C02C4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Skierniewice, dn.  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1.75pt;height:18pt" o:ole="">
            <v:imagedata r:id="rId10" o:title=""/>
          </v:shape>
          <w:control r:id="rId11" w:name="TextBox412112111" w:shapeid="_x0000_i1035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37" type="#_x0000_t75" style="width:21.75pt;height:18pt" o:ole="">
            <v:imagedata r:id="rId10" o:title=""/>
          </v:shape>
          <w:control r:id="rId12" w:name="TextBox41222111" w:shapeid="_x0000_i1037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39" type="#_x0000_t75" style="width:38.25pt;height:18pt" o:ole="">
            <v:imagedata r:id="rId13" o:title=""/>
          </v:shape>
          <w:control r:id="rId14" w:name="TextBox4212111" w:shapeid="_x0000_i103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</w:p>
    <w:p w:rsidR="008C02C4" w:rsidRDefault="008C02C4" w:rsidP="008C02C4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</w:p>
    <w:p w:rsidR="007D6DB2" w:rsidRPr="00C959CF" w:rsidRDefault="007D6DB2" w:rsidP="00C959CF">
      <w:pPr>
        <w:spacing w:after="0" w:line="22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C959CF">
        <w:rPr>
          <w:rFonts w:ascii="Arial" w:hAnsi="Arial" w:cs="Arial"/>
          <w:b/>
          <w:sz w:val="18"/>
          <w:szCs w:val="18"/>
        </w:rPr>
        <w:t xml:space="preserve">Załącznik </w:t>
      </w:r>
      <w:r w:rsidR="00363206">
        <w:rPr>
          <w:rFonts w:ascii="Arial" w:hAnsi="Arial" w:cs="Arial"/>
          <w:b/>
          <w:sz w:val="18"/>
          <w:szCs w:val="18"/>
        </w:rPr>
        <w:t>B</w:t>
      </w:r>
    </w:p>
    <w:p w:rsidR="00070E06" w:rsidRPr="00C959CF" w:rsidRDefault="00070E06" w:rsidP="00C959CF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:rsidR="00070E06" w:rsidRPr="00C959CF" w:rsidRDefault="00070E06" w:rsidP="00C959CF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C959CF">
        <w:rPr>
          <w:rFonts w:ascii="Arial" w:hAnsi="Arial" w:cs="Arial"/>
          <w:b/>
          <w:sz w:val="18"/>
          <w:szCs w:val="18"/>
        </w:rPr>
        <w:t>Oświadczenie</w:t>
      </w:r>
    </w:p>
    <w:p w:rsidR="00070E06" w:rsidRPr="00C959CF" w:rsidRDefault="00070E06" w:rsidP="00C959CF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C959CF">
        <w:rPr>
          <w:rFonts w:ascii="Arial" w:hAnsi="Arial" w:cs="Arial"/>
          <w:b/>
          <w:sz w:val="18"/>
          <w:szCs w:val="18"/>
        </w:rPr>
        <w:t>Pracodawcy o spełnianiu Priorytetu nr 3</w:t>
      </w:r>
      <w:r w:rsidR="00363206">
        <w:rPr>
          <w:rFonts w:ascii="Arial" w:hAnsi="Arial" w:cs="Arial"/>
          <w:b/>
          <w:sz w:val="18"/>
          <w:szCs w:val="18"/>
        </w:rPr>
        <w:t xml:space="preserve"> </w:t>
      </w:r>
      <w:r w:rsidRPr="00C959CF">
        <w:rPr>
          <w:rFonts w:ascii="Arial" w:hAnsi="Arial" w:cs="Arial"/>
          <w:b/>
          <w:sz w:val="18"/>
          <w:szCs w:val="18"/>
        </w:rPr>
        <w:t>-</w:t>
      </w:r>
      <w:r w:rsidR="00363206">
        <w:rPr>
          <w:rFonts w:ascii="Arial" w:hAnsi="Arial" w:cs="Arial"/>
          <w:b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b/>
          <w:sz w:val="18"/>
          <w:szCs w:val="18"/>
        </w:rPr>
        <w:t>wsparcie kształcenia ustawicznego osób powracających na rynek pracy po przerwie</w:t>
      </w:r>
      <w:r w:rsidRPr="00C959CF">
        <w:rPr>
          <w:rFonts w:ascii="Arial" w:hAnsi="Arial" w:cs="Arial"/>
          <w:b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b/>
          <w:sz w:val="18"/>
          <w:szCs w:val="18"/>
        </w:rPr>
        <w:t>związanej ze sprawowaniem opieki nad dzieckiem oraz osób będących członkami rodzin</w:t>
      </w:r>
      <w:r w:rsidRPr="00C959CF">
        <w:rPr>
          <w:rFonts w:ascii="Arial" w:hAnsi="Arial" w:cs="Arial"/>
          <w:b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b/>
          <w:sz w:val="18"/>
          <w:szCs w:val="18"/>
        </w:rPr>
        <w:t>wielodzietnych</w:t>
      </w:r>
    </w:p>
    <w:p w:rsidR="00070E06" w:rsidRPr="00C959CF" w:rsidRDefault="00070E06" w:rsidP="00C959CF">
      <w:pPr>
        <w:spacing w:line="220" w:lineRule="exact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ind w:right="338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z w:val="18"/>
          <w:szCs w:val="18"/>
        </w:rPr>
        <w:t xml:space="preserve">Oświadczam, że </w:t>
      </w:r>
      <w:r w:rsidRPr="00C959CF">
        <w:rPr>
          <w:rFonts w:ascii="Arial" w:hAnsi="Arial" w:cs="Arial"/>
          <w:spacing w:val="-1"/>
          <w:sz w:val="18"/>
          <w:szCs w:val="18"/>
        </w:rPr>
        <w:t>pracownicy zatrudnieni w:</w:t>
      </w:r>
    </w:p>
    <w:p w:rsidR="00070E06" w:rsidRPr="00C959CF" w:rsidRDefault="00070E06" w:rsidP="00C959CF">
      <w:pPr>
        <w:spacing w:after="0" w:line="220" w:lineRule="exact"/>
        <w:ind w:right="338"/>
        <w:rPr>
          <w:rFonts w:ascii="Arial" w:hAnsi="Arial" w:cs="Arial"/>
          <w:spacing w:val="-1"/>
          <w:sz w:val="18"/>
          <w:szCs w:val="18"/>
        </w:rPr>
      </w:pPr>
    </w:p>
    <w:p w:rsidR="00070E06" w:rsidRPr="00C959CF" w:rsidRDefault="00070E06" w:rsidP="00C959C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:rsidR="00070E06" w:rsidRPr="00C959CF" w:rsidRDefault="00070E06" w:rsidP="00C959C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</w:p>
    <w:p w:rsidR="00070E06" w:rsidRPr="00C959CF" w:rsidRDefault="00070E06" w:rsidP="00C959C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:rsidR="00070E06" w:rsidRPr="00C959CF" w:rsidRDefault="00070E06" w:rsidP="00C959C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  <w:vertAlign w:val="superscript"/>
        </w:rPr>
      </w:pPr>
      <w:r w:rsidRPr="00C959CF">
        <w:rPr>
          <w:rFonts w:ascii="Arial" w:hAnsi="Arial" w:cs="Arial"/>
          <w:spacing w:val="-1"/>
          <w:sz w:val="18"/>
          <w:szCs w:val="18"/>
          <w:vertAlign w:val="superscript"/>
        </w:rPr>
        <w:t>(pełna nazwa Pracodawcy)</w:t>
      </w:r>
    </w:p>
    <w:p w:rsidR="00070E06" w:rsidRPr="00C959CF" w:rsidRDefault="00070E06" w:rsidP="00C959CF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z w:val="18"/>
          <w:szCs w:val="18"/>
          <w:lang w:val="pl-PL"/>
        </w:rPr>
      </w:pPr>
    </w:p>
    <w:p w:rsidR="00070E06" w:rsidRPr="00C959CF" w:rsidRDefault="00070E06" w:rsidP="00C959CF">
      <w:pPr>
        <w:spacing w:line="220" w:lineRule="exact"/>
        <w:ind w:right="340"/>
        <w:rPr>
          <w:rFonts w:ascii="Arial" w:hAnsi="Arial" w:cs="Arial"/>
          <w:sz w:val="18"/>
          <w:szCs w:val="18"/>
        </w:rPr>
      </w:pPr>
      <w:r w:rsidRPr="00C959CF">
        <w:rPr>
          <w:rFonts w:ascii="Arial" w:hAnsi="Arial" w:cs="Arial"/>
          <w:sz w:val="18"/>
          <w:szCs w:val="18"/>
        </w:rPr>
        <w:t>wskazani do kształcenia ustawicznego w ramach Priorytetu nr 3</w:t>
      </w:r>
    </w:p>
    <w:p w:rsidR="00070E06" w:rsidRPr="00C959CF" w:rsidRDefault="00070E06" w:rsidP="00C959CF">
      <w:pPr>
        <w:spacing w:line="220" w:lineRule="exact"/>
        <w:ind w:right="340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snapToGrid w:val="0"/>
        <w:spacing w:after="0" w:line="220" w:lineRule="exact"/>
        <w:rPr>
          <w:rFonts w:ascii="Arial" w:hAnsi="Arial" w:cs="Arial"/>
          <w:bCs/>
          <w:color w:val="000000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ind w:right="340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bCs/>
          <w:color w:val="000000"/>
          <w:sz w:val="18"/>
          <w:szCs w:val="18"/>
          <w:vertAlign w:val="superscript"/>
        </w:rPr>
        <w:t xml:space="preserve"> </w:t>
      </w:r>
      <w:r w:rsidRPr="00C959CF">
        <w:rPr>
          <w:rFonts w:ascii="Arial" w:eastAsia="Lucida Sans Unicode" w:hAnsi="Arial" w:cs="Arial"/>
          <w:b/>
          <w:bCs/>
          <w:color w:val="000000"/>
          <w:kern w:val="1"/>
          <w:sz w:val="18"/>
          <w:szCs w:val="18"/>
          <w:lang w:eastAsia="ar-SA"/>
        </w:rPr>
        <w:object w:dxaOrig="225" w:dyaOrig="225">
          <v:shape id="_x0000_i1041" type="#_x0000_t75" style="width:11.25pt;height:15.75pt" o:ole="">
            <v:imagedata r:id="rId15" o:title=""/>
          </v:shape>
          <w:control r:id="rId16" w:name="CheckBox3161512" w:shapeid="_x0000_i1041"/>
        </w:object>
      </w:r>
      <w:r w:rsidRPr="00C959CF">
        <w:rPr>
          <w:rFonts w:ascii="Arial" w:hAnsi="Arial" w:cs="Arial"/>
          <w:b/>
          <w:sz w:val="18"/>
          <w:szCs w:val="18"/>
        </w:rPr>
        <w:t xml:space="preserve"> </w:t>
      </w:r>
      <w:r w:rsidRPr="00C959CF">
        <w:rPr>
          <w:rFonts w:ascii="Arial" w:hAnsi="Arial" w:cs="Arial"/>
          <w:spacing w:val="-1"/>
          <w:sz w:val="18"/>
          <w:szCs w:val="18"/>
        </w:rPr>
        <w:t>w ciągu jednego roku przed datą złożenia wniosku o przyznanie środków z Krajowego Funduszu Szkoleniowego na sfinansowane kosztów kształcenia ustawicznego pracowników i pracodawcy  podjęli pracę po przerwie spowodowanej sprawowaniem opieki nad dzieckiem;</w:t>
      </w:r>
    </w:p>
    <w:p w:rsidR="00070E06" w:rsidRPr="00C959CF" w:rsidRDefault="00070E06" w:rsidP="00C959CF">
      <w:pPr>
        <w:snapToGrid w:val="0"/>
        <w:spacing w:after="0" w:line="220" w:lineRule="exact"/>
        <w:rPr>
          <w:rFonts w:ascii="Arial" w:hAnsi="Arial" w:cs="Arial"/>
          <w:bCs/>
          <w:color w:val="000000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ind w:right="340"/>
        <w:rPr>
          <w:rFonts w:ascii="Arial" w:hAnsi="Arial" w:cs="Arial"/>
          <w:spacing w:val="-1"/>
          <w:sz w:val="18"/>
          <w:szCs w:val="18"/>
        </w:rPr>
      </w:pPr>
      <w:r w:rsidRPr="00C959CF">
        <w:rPr>
          <w:rFonts w:ascii="Arial" w:hAnsi="Arial" w:cs="Arial"/>
          <w:bCs/>
          <w:color w:val="000000"/>
          <w:sz w:val="18"/>
          <w:szCs w:val="18"/>
          <w:vertAlign w:val="superscript"/>
        </w:rPr>
        <w:t xml:space="preserve"> </w:t>
      </w:r>
      <w:r w:rsidRPr="00C959CF">
        <w:rPr>
          <w:rFonts w:ascii="Arial" w:eastAsia="Lucida Sans Unicode" w:hAnsi="Arial" w:cs="Arial"/>
          <w:b/>
          <w:bCs/>
          <w:color w:val="000000"/>
          <w:kern w:val="1"/>
          <w:sz w:val="18"/>
          <w:szCs w:val="18"/>
          <w:lang w:eastAsia="ar-SA"/>
        </w:rPr>
        <w:object w:dxaOrig="225" w:dyaOrig="225">
          <v:shape id="_x0000_i1043" type="#_x0000_t75" style="width:11.25pt;height:15.75pt" o:ole="">
            <v:imagedata r:id="rId15" o:title=""/>
          </v:shape>
          <w:control r:id="rId17" w:name="CheckBox31615121" w:shapeid="_x0000_i1043"/>
        </w:object>
      </w:r>
      <w:r w:rsidRPr="00C959C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C959CF">
        <w:rPr>
          <w:rFonts w:ascii="Arial" w:hAnsi="Arial" w:cs="Arial"/>
          <w:spacing w:val="-1"/>
          <w:sz w:val="18"/>
          <w:szCs w:val="18"/>
        </w:rPr>
        <w:t>są członkami rodzin wielodzietnych, którzy na dzień złożenia wniosku posiadają Kartę Dużej Rodziny, bądź spełniają warunki jej posiadania.</w:t>
      </w:r>
    </w:p>
    <w:p w:rsidR="00070E06" w:rsidRPr="00C959CF" w:rsidRDefault="00070E06" w:rsidP="00C959CF">
      <w:pPr>
        <w:spacing w:line="220" w:lineRule="exact"/>
        <w:ind w:right="340"/>
        <w:rPr>
          <w:rFonts w:ascii="Arial" w:hAnsi="Arial" w:cs="Arial"/>
          <w:spacing w:val="-1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ind w:right="340"/>
        <w:rPr>
          <w:rFonts w:ascii="Arial" w:hAnsi="Arial" w:cs="Arial"/>
          <w:spacing w:val="-1"/>
          <w:sz w:val="18"/>
          <w:szCs w:val="18"/>
        </w:rPr>
      </w:pPr>
    </w:p>
    <w:p w:rsidR="00070E06" w:rsidRPr="00C959CF" w:rsidRDefault="00070E06" w:rsidP="00C959C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 w:rsidRPr="00C959C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____________________________________________________________________________</w:t>
      </w:r>
      <w:r w:rsidR="00C959C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</w:t>
      </w:r>
      <w:r w:rsidR="005E6304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</w:t>
      </w:r>
      <w:r w:rsidR="00C959C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</w:t>
      </w:r>
    </w:p>
    <w:p w:rsidR="00070E06" w:rsidRPr="00C959CF" w:rsidRDefault="00070E06" w:rsidP="00C959CF">
      <w:pPr>
        <w:pStyle w:val="Standard"/>
        <w:spacing w:line="220" w:lineRule="exact"/>
        <w:rPr>
          <w:rFonts w:ascii="Arial" w:eastAsia="Calibri" w:hAnsi="Arial" w:cs="Arial"/>
          <w:sz w:val="18"/>
          <w:szCs w:val="18"/>
          <w:vertAlign w:val="superscript"/>
        </w:rPr>
      </w:pPr>
      <w:r w:rsidRPr="00C959CF">
        <w:rPr>
          <w:rFonts w:ascii="Arial" w:eastAsia="Calibri" w:hAnsi="Arial" w:cs="Arial"/>
          <w:sz w:val="18"/>
          <w:szCs w:val="18"/>
          <w:vertAlign w:val="superscript"/>
        </w:rPr>
        <w:t>(podpis i pieczątka osoby uprawnionej do reprezentacji i składania oświadczeń, zgodnie z dokumentem rejest</w:t>
      </w:r>
      <w:r w:rsidR="005E6304">
        <w:rPr>
          <w:rFonts w:ascii="Arial" w:eastAsia="Calibri" w:hAnsi="Arial" w:cs="Arial"/>
          <w:sz w:val="18"/>
          <w:szCs w:val="18"/>
          <w:vertAlign w:val="superscript"/>
        </w:rPr>
        <w:t>r</w:t>
      </w:r>
      <w:r w:rsidRPr="00C959CF">
        <w:rPr>
          <w:rFonts w:ascii="Arial" w:eastAsia="Calibri" w:hAnsi="Arial" w:cs="Arial"/>
          <w:sz w:val="18"/>
          <w:szCs w:val="18"/>
          <w:vertAlign w:val="superscript"/>
        </w:rPr>
        <w:t>owym)</w:t>
      </w:r>
    </w:p>
    <w:p w:rsidR="00070E06" w:rsidRDefault="00070E06" w:rsidP="00C959CF">
      <w:pPr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:rsidR="009750B4" w:rsidRPr="00C959CF" w:rsidRDefault="009750B4" w:rsidP="00C959CF">
      <w:pPr>
        <w:spacing w:line="220" w:lineRule="exact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spacing w:line="220" w:lineRule="exac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C959CF">
        <w:rPr>
          <w:rFonts w:ascii="Arial" w:eastAsia="Times New Roman" w:hAnsi="Arial" w:cs="Arial"/>
          <w:b/>
          <w:sz w:val="18"/>
          <w:szCs w:val="18"/>
          <w:lang w:eastAsia="ar-SA"/>
        </w:rPr>
        <w:t>Warunki - powrotu na rynek pracy po przerwie związanej ze sprawowaniem opieki nad dzieckiem oraz bycia członkiem rodziny wielodzietnej - nie muszą być spełniane łącznie.</w:t>
      </w:r>
    </w:p>
    <w:p w:rsidR="00070E06" w:rsidRPr="00C959CF" w:rsidRDefault="00070E06" w:rsidP="00C959CF">
      <w:pPr>
        <w:spacing w:line="220" w:lineRule="exact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pBdr>
          <w:top w:val="single" w:sz="4" w:space="1" w:color="auto"/>
        </w:pBdr>
        <w:spacing w:line="220" w:lineRule="exact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pStyle w:val="Default"/>
        <w:spacing w:line="220" w:lineRule="exact"/>
        <w:rPr>
          <w:rFonts w:ascii="Arial" w:hAnsi="Arial" w:cs="Arial"/>
          <w:sz w:val="18"/>
          <w:szCs w:val="18"/>
        </w:rPr>
      </w:pPr>
      <w:r w:rsidRPr="00C959CF">
        <w:rPr>
          <w:rStyle w:val="markedcontent"/>
          <w:rFonts w:ascii="Arial" w:hAnsi="Arial" w:cs="Arial"/>
          <w:sz w:val="18"/>
          <w:szCs w:val="18"/>
        </w:rPr>
        <w:t>Przyjęty zapis priorytetu pozwala na sfinansowanie niezbędnych form kształcenia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ustawicznego osobom (np. matce, ojcu, opiekunowi prawnemu), które powracają na rynek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pracy po przerwie spowodowanej sprawowaniem opieki nad dzieckiem.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Priorytet adresowany jest do osób, które w ciągu jednego roku przed datą złożenia wniosku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o dofinansowanie podjęły pracę po przerwie spowodowanej sprawowaniem opieki nad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dzieckiem.</w:t>
      </w:r>
      <w:r w:rsidRPr="00C959CF">
        <w:rPr>
          <w:rFonts w:ascii="Arial" w:hAnsi="Arial" w:cs="Arial"/>
          <w:sz w:val="18"/>
          <w:szCs w:val="18"/>
        </w:rPr>
        <w:br/>
      </w:r>
      <w:r w:rsidRPr="00C959CF">
        <w:rPr>
          <w:rStyle w:val="markedcontent"/>
          <w:rFonts w:ascii="Arial" w:hAnsi="Arial" w:cs="Arial"/>
          <w:sz w:val="18"/>
          <w:szCs w:val="18"/>
        </w:rPr>
        <w:t>Dostępność do priorytetu nie jest warunkowana powodem przerwy w pracy tj. nie jest istotne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czy był to urlop macierzyński, wychowawczy czy zwolnienie na opiekę nad dzieckiem. Nie ma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również znaczenia długość przerwy w pracy jak również to czy jest to powrót do pracodawcy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sprzed przerwy czy zatrudnienie u nowego pracodawcy.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Wnioskodawca powinien do wniosku dołączyć oświadczenie, że potencjalny uczestnik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szkolenia spełnia warunki dostępu do priorytetu bez szczegółowych informacji mogących zostać uznane za dane wrażliwe np. powody pozostawania bez pracy.</w:t>
      </w:r>
      <w:r w:rsidRPr="00C959CF">
        <w:rPr>
          <w:rFonts w:ascii="Arial" w:hAnsi="Arial" w:cs="Arial"/>
          <w:sz w:val="18"/>
          <w:szCs w:val="18"/>
        </w:rPr>
        <w:t xml:space="preserve"> </w:t>
      </w:r>
    </w:p>
    <w:p w:rsidR="00070E06" w:rsidRPr="00C959CF" w:rsidRDefault="00070E06" w:rsidP="00C959CF">
      <w:pPr>
        <w:pStyle w:val="Default"/>
        <w:spacing w:line="220" w:lineRule="exact"/>
        <w:rPr>
          <w:rFonts w:ascii="Arial" w:hAnsi="Arial" w:cs="Arial"/>
          <w:sz w:val="18"/>
          <w:szCs w:val="18"/>
        </w:rPr>
      </w:pPr>
    </w:p>
    <w:p w:rsidR="00070E06" w:rsidRPr="00C959CF" w:rsidRDefault="00070E06" w:rsidP="00C959CF">
      <w:pPr>
        <w:pStyle w:val="Default"/>
        <w:spacing w:line="220" w:lineRule="exact"/>
        <w:rPr>
          <w:rStyle w:val="markedcontent"/>
          <w:rFonts w:ascii="Arial" w:hAnsi="Arial" w:cs="Arial"/>
          <w:sz w:val="18"/>
          <w:szCs w:val="18"/>
        </w:rPr>
      </w:pPr>
      <w:r w:rsidRPr="00C959CF">
        <w:rPr>
          <w:rStyle w:val="markedcontent"/>
          <w:rFonts w:ascii="Arial" w:hAnsi="Arial" w:cs="Arial"/>
          <w:sz w:val="18"/>
          <w:szCs w:val="18"/>
        </w:rPr>
        <w:t>Priorytet adresowany jest także do osób, które mają na utrzymaniu rodziny 3+ bądź są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członkami takich rodzin, ma na celu zachęcić te osoby do inwestowania we własne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umiejętności i kompetencje, a przez to dać im szanse na utrzymanie miejsca pracy.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Z dofinansowania w ramach priorytetu mogą skorzystać członkowie rodzin wielodzietnych,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którzy na dzień złożenia wniosku posiadają Kartę Dużej Rodziny bądź spełniają warunki jej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posiadania. Należy pamiętać, że dotyczy to zarówno rodziców i ich małżonków, jak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i pracujących dzieci pozostających z nimi w jednym gospodarstwie domowym.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Prawo do posiadania Karty Dużej Rodziny przysługuje wszystkim rodzicom oraz małżonkom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rodziców, którzy mają lub mieli na utrzymaniu łącznie co najmniej troje dzieci.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Przez rodzica rozumie się także rodzica zastępczego lub osobę prowadzącą rodzinny dom</w:t>
      </w:r>
      <w:r w:rsidRPr="00C959CF">
        <w:rPr>
          <w:rFonts w:ascii="Arial" w:hAnsi="Arial" w:cs="Arial"/>
          <w:sz w:val="18"/>
          <w:szCs w:val="18"/>
        </w:rPr>
        <w:t xml:space="preserve"> </w:t>
      </w:r>
      <w:r w:rsidRPr="00C959CF">
        <w:rPr>
          <w:rStyle w:val="markedcontent"/>
          <w:rFonts w:ascii="Arial" w:hAnsi="Arial" w:cs="Arial"/>
          <w:sz w:val="18"/>
          <w:szCs w:val="18"/>
        </w:rPr>
        <w:t>dziecka.</w:t>
      </w:r>
    </w:p>
    <w:p w:rsidR="00070E06" w:rsidRPr="00C959CF" w:rsidRDefault="00070E06" w:rsidP="00C959CF">
      <w:pPr>
        <w:pStyle w:val="Default"/>
        <w:spacing w:line="220" w:lineRule="exact"/>
        <w:rPr>
          <w:rFonts w:ascii="Arial" w:hAnsi="Arial" w:cs="Arial"/>
          <w:color w:val="1B1B1B"/>
          <w:sz w:val="18"/>
          <w:szCs w:val="18"/>
        </w:rPr>
      </w:pPr>
    </w:p>
    <w:p w:rsidR="00C959CF" w:rsidRPr="00C959CF" w:rsidRDefault="00070E06" w:rsidP="00C959CF">
      <w:pPr>
        <w:spacing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C959CF">
        <w:rPr>
          <w:rFonts w:ascii="Arial" w:eastAsia="Times New Roman" w:hAnsi="Arial" w:cs="Arial"/>
          <w:sz w:val="18"/>
          <w:szCs w:val="18"/>
          <w:lang w:eastAsia="pl-PL"/>
        </w:rPr>
        <w:t>Prawo do Karty Dużej Rodziny przysługuje także dzieciom: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59CF">
        <w:rPr>
          <w:rFonts w:ascii="MS Gothic" w:eastAsia="MS Gothic" w:hAnsi="MS Gothic" w:cs="MS Gothic" w:hint="eastAsia"/>
          <w:sz w:val="18"/>
          <w:szCs w:val="18"/>
          <w:lang w:eastAsia="pl-PL"/>
        </w:rPr>
        <w:t>✓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 w wieku do 18. roku życia,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59CF">
        <w:rPr>
          <w:rFonts w:ascii="MS Gothic" w:eastAsia="MS Gothic" w:hAnsi="MS Gothic" w:cs="MS Gothic" w:hint="eastAsia"/>
          <w:sz w:val="18"/>
          <w:szCs w:val="18"/>
          <w:lang w:eastAsia="pl-PL"/>
        </w:rPr>
        <w:t>✓</w:t>
      </w:r>
      <w:r w:rsidR="00C959CF">
        <w:rPr>
          <w:rFonts w:ascii="Arial" w:eastAsia="Times New Roman" w:hAnsi="Arial" w:cs="Arial"/>
          <w:sz w:val="18"/>
          <w:szCs w:val="18"/>
          <w:lang w:eastAsia="pl-PL"/>
        </w:rPr>
        <w:t xml:space="preserve"> w wieku do 25. roku życia –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>w przypadku dzieci uczących się w szkole lub szkole wyższej,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59CF">
        <w:rPr>
          <w:rFonts w:ascii="MS Gothic" w:eastAsia="MS Gothic" w:hAnsi="MS Gothic" w:cs="MS Gothic" w:hint="eastAsia"/>
          <w:sz w:val="18"/>
          <w:szCs w:val="18"/>
          <w:lang w:eastAsia="pl-PL"/>
        </w:rPr>
        <w:t>✓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 bez ograniczeń wiekowych w przypadku dzieci legitymujących się orzeczeniem o umiarkowanym lub znacznym stopniu niepełnosprawności, ale tylko w przypadku, gdy w chwili składania wniosku w rodzinie jest co najmniej troje dzieci </w:t>
      </w:r>
      <w:r w:rsidR="00C959CF" w:rsidRPr="00C959CF">
        <w:rPr>
          <w:rFonts w:ascii="Arial" w:eastAsia="Times New Roman" w:hAnsi="Arial" w:cs="Arial"/>
          <w:sz w:val="18"/>
          <w:szCs w:val="18"/>
          <w:lang w:eastAsia="pl-PL"/>
        </w:rPr>
        <w:t>spełniających powyższe warunki.</w:t>
      </w:r>
    </w:p>
    <w:p w:rsidR="00070E06" w:rsidRPr="00C959CF" w:rsidRDefault="00070E06" w:rsidP="00C959CF">
      <w:pPr>
        <w:spacing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C959CF">
        <w:rPr>
          <w:rFonts w:ascii="Arial" w:eastAsia="Times New Roman" w:hAnsi="Arial" w:cs="Arial"/>
          <w:sz w:val="18"/>
          <w:szCs w:val="18"/>
          <w:lang w:eastAsia="pl-PL"/>
        </w:rPr>
        <w:br/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im dzieci z uwagi na niewłaściwe sprawowanie pieczy zastępczej.</w:t>
      </w:r>
    </w:p>
    <w:p w:rsidR="00070E06" w:rsidRPr="00C959CF" w:rsidRDefault="00070E06" w:rsidP="00C959CF">
      <w:pPr>
        <w:spacing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Karta jest przyznawana niezależnie od dochodu w rodzinie. </w:t>
      </w:r>
    </w:p>
    <w:p w:rsidR="00C959CF" w:rsidRPr="00C959CF" w:rsidRDefault="00070E06" w:rsidP="00C959CF">
      <w:p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C959CF">
        <w:rPr>
          <w:rFonts w:ascii="Arial" w:eastAsia="Times New Roman" w:hAnsi="Arial" w:cs="Arial"/>
          <w:sz w:val="18"/>
          <w:szCs w:val="18"/>
          <w:lang w:eastAsia="pl-PL"/>
        </w:rPr>
        <w:t>Prawo do posiadania Karty przysługuje członkowi rod</w:t>
      </w:r>
      <w:r w:rsidR="00C959CF" w:rsidRPr="00C959CF">
        <w:rPr>
          <w:rFonts w:ascii="Arial" w:eastAsia="Times New Roman" w:hAnsi="Arial" w:cs="Arial"/>
          <w:sz w:val="18"/>
          <w:szCs w:val="18"/>
          <w:lang w:eastAsia="pl-PL"/>
        </w:rPr>
        <w:t>ziny wielodzietnej, który jest:</w:t>
      </w:r>
    </w:p>
    <w:p w:rsidR="00C959CF" w:rsidRDefault="00070E06" w:rsidP="00C959CF">
      <w:p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C959CF">
        <w:rPr>
          <w:rFonts w:ascii="MS Gothic" w:eastAsia="MS Gothic" w:hAnsi="MS Gothic" w:cs="MS Gothic" w:hint="eastAsia"/>
          <w:sz w:val="18"/>
          <w:szCs w:val="18"/>
          <w:lang w:eastAsia="pl-PL"/>
        </w:rPr>
        <w:t>✓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 osobą posiadającą obywatelstwo polskie, mającą miejsce zamieszkania na terytorium Rzeczypospolitej Polskiej;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59CF">
        <w:rPr>
          <w:rFonts w:ascii="MS Gothic" w:eastAsia="MS Gothic" w:hAnsi="MS Gothic" w:cs="MS Gothic" w:hint="eastAsia"/>
          <w:sz w:val="18"/>
          <w:szCs w:val="18"/>
          <w:lang w:eastAsia="pl-PL"/>
        </w:rPr>
        <w:t>✓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 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</w:t>
      </w:r>
      <w:r w:rsidR="00C959CF" w:rsidRPr="00C959CF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>o cudzoziemcach (</w:t>
      </w:r>
      <w:proofErr w:type="spellStart"/>
      <w:r w:rsidRPr="00C959CF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C959CF">
        <w:rPr>
          <w:rFonts w:ascii="Arial" w:eastAsia="Times New Roman" w:hAnsi="Arial" w:cs="Arial"/>
          <w:sz w:val="18"/>
          <w:szCs w:val="18"/>
          <w:lang w:eastAsia="pl-PL"/>
        </w:rPr>
        <w:t>. z 2020 r. poz. 35), lub w związku z uzyskaniem w Rzeczypospolitej Polskiej statusu uchodźcy lub ochrony uzupełniającej, jeżeli zamieszkuje z członkami rodziny na terytorium Rzeczypospolitej Polskiej;</w:t>
      </w:r>
    </w:p>
    <w:p w:rsidR="00070E06" w:rsidRPr="00C959CF" w:rsidRDefault="00070E06" w:rsidP="00C959CF">
      <w:p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  <w:r w:rsidRPr="00C959CF">
        <w:rPr>
          <w:rFonts w:ascii="MS Gothic" w:eastAsia="MS Gothic" w:hAnsi="MS Gothic" w:cs="MS Gothic" w:hint="eastAsia"/>
          <w:sz w:val="18"/>
          <w:szCs w:val="18"/>
          <w:lang w:eastAsia="pl-PL"/>
        </w:rPr>
        <w:t>✓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 mającym miejsce zamieszkania na terytorium Rzeczypospolitej Polskiej obywatelem państwa członkowskiego Unii Europejskiej, państwa członkowskiego Europejskiego Porozumienia o Wolnym Handlu (EFTA) – stro</w:t>
      </w:r>
      <w:r w:rsidR="00C959CF" w:rsidRPr="00C959CF">
        <w:rPr>
          <w:rFonts w:ascii="Arial" w:eastAsia="Times New Roman" w:hAnsi="Arial" w:cs="Arial"/>
          <w:sz w:val="18"/>
          <w:szCs w:val="18"/>
          <w:lang w:eastAsia="pl-PL"/>
        </w:rPr>
        <w:t>ny umowy</w:t>
      </w:r>
      <w:r w:rsidR="00C959CF" w:rsidRPr="00C959CF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o Europejskim Obszarze 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>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</w:t>
      </w:r>
      <w:proofErr w:type="spellStart"/>
      <w:r w:rsidRPr="00C959CF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C959CF">
        <w:rPr>
          <w:rFonts w:ascii="Arial" w:eastAsia="Times New Roman" w:hAnsi="Arial" w:cs="Arial"/>
          <w:sz w:val="18"/>
          <w:szCs w:val="18"/>
          <w:lang w:eastAsia="pl-PL"/>
        </w:rPr>
        <w:t>. z 2019 r. poz. 293), posiadającym prawo pobytu lub prawo stałego pobytu</w:t>
      </w:r>
      <w:r w:rsidR="00C959CF" w:rsidRPr="00C959CF">
        <w:rPr>
          <w:rFonts w:ascii="Arial" w:eastAsia="Times New Roman" w:hAnsi="Arial" w:cs="Arial"/>
          <w:sz w:val="18"/>
          <w:szCs w:val="18"/>
          <w:lang w:eastAsia="pl-PL"/>
        </w:rPr>
        <w:t xml:space="preserve"> na terytorium Rzeczypospolitej </w:t>
      </w:r>
      <w:r w:rsidRPr="00C959CF">
        <w:rPr>
          <w:rFonts w:ascii="Arial" w:eastAsia="Times New Roman" w:hAnsi="Arial" w:cs="Arial"/>
          <w:sz w:val="18"/>
          <w:szCs w:val="18"/>
          <w:lang w:eastAsia="pl-PL"/>
        </w:rPr>
        <w:t>Polskiej.</w:t>
      </w:r>
    </w:p>
    <w:p w:rsidR="00070E06" w:rsidRPr="00C959CF" w:rsidRDefault="00070E06" w:rsidP="00C959CF">
      <w:pPr>
        <w:spacing w:after="0" w:line="220" w:lineRule="exact"/>
        <w:rPr>
          <w:rFonts w:ascii="Arial" w:eastAsia="Times New Roman" w:hAnsi="Arial" w:cs="Arial"/>
          <w:sz w:val="18"/>
          <w:szCs w:val="18"/>
          <w:lang w:eastAsia="pl-PL"/>
        </w:rPr>
      </w:pPr>
    </w:p>
    <w:p w:rsidR="00070E06" w:rsidRPr="00C959CF" w:rsidRDefault="00070E06" w:rsidP="00C959CF">
      <w:pPr>
        <w:spacing w:after="0" w:line="220" w:lineRule="exact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959CF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070E06" w:rsidRPr="00C959CF" w:rsidRDefault="00070E06" w:rsidP="00C959CF">
      <w:pPr>
        <w:pStyle w:val="Default"/>
        <w:spacing w:line="220" w:lineRule="exact"/>
        <w:rPr>
          <w:rFonts w:ascii="Arial" w:hAnsi="Arial" w:cs="Arial"/>
          <w:b/>
          <w:color w:val="1B1B1B"/>
          <w:sz w:val="18"/>
          <w:szCs w:val="18"/>
        </w:rPr>
      </w:pPr>
    </w:p>
    <w:p w:rsidR="00070E06" w:rsidRPr="00C959CF" w:rsidRDefault="00070E06" w:rsidP="00C959CF">
      <w:pPr>
        <w:pStyle w:val="Default"/>
        <w:spacing w:line="220" w:lineRule="exact"/>
        <w:rPr>
          <w:rFonts w:ascii="Arial" w:hAnsi="Arial" w:cs="Arial"/>
          <w:color w:val="1B1B1B"/>
          <w:sz w:val="18"/>
          <w:szCs w:val="18"/>
        </w:rPr>
      </w:pPr>
    </w:p>
    <w:p w:rsidR="00070E06" w:rsidRPr="00C959CF" w:rsidRDefault="00070E06" w:rsidP="00C959CF">
      <w:pPr>
        <w:pStyle w:val="Default"/>
        <w:spacing w:line="220" w:lineRule="exact"/>
        <w:rPr>
          <w:rFonts w:ascii="Arial" w:hAnsi="Arial" w:cs="Arial"/>
          <w:color w:val="1B1B1B"/>
          <w:sz w:val="18"/>
          <w:szCs w:val="18"/>
        </w:rPr>
      </w:pPr>
    </w:p>
    <w:p w:rsidR="007D6DB2" w:rsidRPr="00C959CF" w:rsidRDefault="007D6DB2" w:rsidP="00C959CF">
      <w:pPr>
        <w:spacing w:after="200" w:line="220" w:lineRule="exact"/>
        <w:rPr>
          <w:rFonts w:ascii="Arial" w:hAnsi="Arial" w:cs="Arial"/>
          <w:sz w:val="18"/>
          <w:szCs w:val="18"/>
        </w:rPr>
      </w:pPr>
    </w:p>
    <w:p w:rsidR="003E2F7F" w:rsidRPr="00C959CF" w:rsidRDefault="003E2F7F" w:rsidP="00C959CF">
      <w:pPr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p w:rsidR="00C959CF" w:rsidRPr="00C959CF" w:rsidRDefault="00C959CF">
      <w:pPr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sectPr w:rsidR="00C959CF" w:rsidRPr="00C959CF" w:rsidSect="004C222F">
      <w:footerReference w:type="default" r:id="rId18"/>
      <w:footerReference w:type="first" r:id="rId19"/>
      <w:pgSz w:w="11906" w:h="16838"/>
      <w:pgMar w:top="1021" w:right="1021" w:bottom="1021" w:left="1021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06" w:rsidRDefault="00070E06" w:rsidP="001350F3">
      <w:pPr>
        <w:spacing w:after="0" w:line="240" w:lineRule="auto"/>
      </w:pPr>
      <w:r>
        <w:separator/>
      </w:r>
    </w:p>
  </w:endnote>
  <w:endnote w:type="continuationSeparator" w:id="0">
    <w:p w:rsidR="00070E06" w:rsidRDefault="00070E06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6" w:rsidRDefault="00070E06" w:rsidP="00776A3C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PUPSkierniewice</w:t>
    </w:r>
    <w:proofErr w:type="spellEnd"/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SkrytkaESP</w:t>
    </w:r>
    <w:proofErr w:type="spellEnd"/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:rsidR="00070E06" w:rsidRPr="00776A3C" w:rsidRDefault="00070E06" w:rsidP="00776A3C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06" w:rsidRDefault="00070E06" w:rsidP="007E1532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PUPSkierniewice</w:t>
    </w:r>
    <w:proofErr w:type="spellEnd"/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SkrytkaESP</w:t>
    </w:r>
    <w:proofErr w:type="spellEnd"/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:rsidR="00070E06" w:rsidRPr="00776A3C" w:rsidRDefault="00070E06" w:rsidP="007E153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06" w:rsidRDefault="00070E06" w:rsidP="001350F3">
      <w:pPr>
        <w:spacing w:after="0" w:line="240" w:lineRule="auto"/>
      </w:pPr>
      <w:r>
        <w:separator/>
      </w:r>
    </w:p>
  </w:footnote>
  <w:footnote w:type="continuationSeparator" w:id="0">
    <w:p w:rsidR="00070E06" w:rsidRDefault="00070E06" w:rsidP="0013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88"/>
    <w:multiLevelType w:val="hybridMultilevel"/>
    <w:tmpl w:val="EFE01D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171C0"/>
    <w:multiLevelType w:val="singleLevel"/>
    <w:tmpl w:val="84AE8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3"/>
    <w:rsid w:val="000530F2"/>
    <w:rsid w:val="00060189"/>
    <w:rsid w:val="00070E06"/>
    <w:rsid w:val="000A2AF8"/>
    <w:rsid w:val="001350F3"/>
    <w:rsid w:val="00196B27"/>
    <w:rsid w:val="001D12C3"/>
    <w:rsid w:val="001D1AED"/>
    <w:rsid w:val="002910B4"/>
    <w:rsid w:val="00303AB5"/>
    <w:rsid w:val="00363206"/>
    <w:rsid w:val="003E2F7F"/>
    <w:rsid w:val="00445C0E"/>
    <w:rsid w:val="004460B3"/>
    <w:rsid w:val="004737FC"/>
    <w:rsid w:val="004C222F"/>
    <w:rsid w:val="00525833"/>
    <w:rsid w:val="00592368"/>
    <w:rsid w:val="005E6304"/>
    <w:rsid w:val="00767E1B"/>
    <w:rsid w:val="00776A3C"/>
    <w:rsid w:val="00790830"/>
    <w:rsid w:val="007D6DB2"/>
    <w:rsid w:val="007E1532"/>
    <w:rsid w:val="008C02C4"/>
    <w:rsid w:val="009750B4"/>
    <w:rsid w:val="009907FD"/>
    <w:rsid w:val="00997EE1"/>
    <w:rsid w:val="009F4D6F"/>
    <w:rsid w:val="00A23FC2"/>
    <w:rsid w:val="00A935C4"/>
    <w:rsid w:val="00AB565D"/>
    <w:rsid w:val="00B30A85"/>
    <w:rsid w:val="00B664CB"/>
    <w:rsid w:val="00B95FF7"/>
    <w:rsid w:val="00C959CF"/>
    <w:rsid w:val="00CD5ACB"/>
    <w:rsid w:val="00CE40C4"/>
    <w:rsid w:val="00D3618A"/>
    <w:rsid w:val="00D9774D"/>
    <w:rsid w:val="00DF1397"/>
    <w:rsid w:val="00EC474A"/>
    <w:rsid w:val="00F24B2A"/>
    <w:rsid w:val="00F34BA7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  <w:style w:type="paragraph" w:customStyle="1" w:styleId="Default">
    <w:name w:val="Default"/>
    <w:rsid w:val="00070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  <w:style w:type="paragraph" w:customStyle="1" w:styleId="Default">
    <w:name w:val="Default"/>
    <w:rsid w:val="00070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D9F4-DA6D-4634-BC26-45645B5F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Wieslawa Waclawek</cp:lastModifiedBy>
  <cp:revision>22</cp:revision>
  <cp:lastPrinted>2024-01-04T13:53:00Z</cp:lastPrinted>
  <dcterms:created xsi:type="dcterms:W3CDTF">2023-11-02T10:21:00Z</dcterms:created>
  <dcterms:modified xsi:type="dcterms:W3CDTF">2024-01-22T12:59:00Z</dcterms:modified>
</cp:coreProperties>
</file>